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363B77" w14:textId="10378FFC" w:rsidR="00FE5792" w:rsidRPr="009325AF" w:rsidRDefault="0088122E" w:rsidP="00B905D8">
      <w:pPr>
        <w:pStyle w:val="a6"/>
        <w:spacing w:line="360" w:lineRule="auto"/>
        <w:ind w:right="651"/>
        <w:rPr>
          <w:rFonts w:ascii="Times New Roman" w:hAnsi="Times New Roman" w:cs="Times New Roman"/>
          <w:color w:val="333333"/>
          <w:szCs w:val="21"/>
        </w:rPr>
      </w:pPr>
      <w:r w:rsidRPr="009325AF">
        <w:rPr>
          <w:rFonts w:ascii="Times New Roman" w:hAnsi="Times New Roman" w:cs="Times New Roman"/>
          <w:sz w:val="24"/>
          <w:szCs w:val="24"/>
        </w:rPr>
        <w:t>向</w:t>
      </w:r>
      <w:r w:rsidR="00F16C0F" w:rsidRPr="009325AF">
        <w:rPr>
          <w:rFonts w:ascii="Times New Roman" w:hAnsi="Times New Roman" w:cs="Times New Roman"/>
          <w:sz w:val="24"/>
          <w:szCs w:val="24"/>
        </w:rPr>
        <w:t>本会议全体</w:t>
      </w:r>
      <w:r w:rsidR="001E4CCF" w:rsidRPr="009325AF">
        <w:rPr>
          <w:rFonts w:ascii="Times New Roman" w:hAnsi="Times New Roman" w:cs="Times New Roman"/>
          <w:sz w:val="24"/>
          <w:szCs w:val="24"/>
        </w:rPr>
        <w:t>投稿</w:t>
      </w:r>
      <w:r w:rsidR="00F16C0F" w:rsidRPr="009325AF">
        <w:rPr>
          <w:rFonts w:ascii="Times New Roman" w:hAnsi="Times New Roman" w:cs="Times New Roman"/>
          <w:sz w:val="24"/>
          <w:szCs w:val="24"/>
        </w:rPr>
        <w:t>作者</w:t>
      </w:r>
      <w:r w:rsidRPr="009325AF">
        <w:rPr>
          <w:rFonts w:ascii="Times New Roman" w:hAnsi="Times New Roman" w:cs="Times New Roman"/>
          <w:sz w:val="24"/>
          <w:szCs w:val="24"/>
        </w:rPr>
        <w:t>推荐</w:t>
      </w:r>
      <w:r w:rsidR="00175314" w:rsidRPr="009325AF">
        <w:rPr>
          <w:rFonts w:ascii="Times New Roman" w:hAnsi="Times New Roman" w:cs="Times New Roman"/>
          <w:sz w:val="24"/>
          <w:szCs w:val="24"/>
        </w:rPr>
        <w:t>《</w:t>
      </w:r>
      <w:r w:rsidR="00175314" w:rsidRPr="009325AF">
        <w:rPr>
          <w:rFonts w:ascii="Times New Roman" w:hAnsi="Times New Roman" w:cs="Times New Roman"/>
          <w:sz w:val="24"/>
          <w:szCs w:val="24"/>
        </w:rPr>
        <w:t>China Electrotechnical Society Transactions on Electrical Machines and Systems</w:t>
      </w:r>
      <w:r w:rsidR="00175314" w:rsidRPr="009325AF">
        <w:rPr>
          <w:rFonts w:ascii="Times New Roman" w:hAnsi="Times New Roman" w:cs="Times New Roman"/>
          <w:sz w:val="24"/>
          <w:szCs w:val="24"/>
        </w:rPr>
        <w:t>》</w:t>
      </w:r>
      <w:r w:rsidRPr="009325AF">
        <w:rPr>
          <w:rFonts w:ascii="Times New Roman" w:hAnsi="Times New Roman" w:cs="Times New Roman"/>
          <w:sz w:val="24"/>
          <w:szCs w:val="24"/>
        </w:rPr>
        <w:t>《电工技术学报》</w:t>
      </w:r>
      <w:r w:rsidRPr="009325AF">
        <w:rPr>
          <w:rFonts w:ascii="Times New Roman" w:hAnsi="Times New Roman" w:cs="Times New Roman"/>
          <w:sz w:val="24"/>
          <w:szCs w:val="24"/>
        </w:rPr>
        <w:t>Transactions of China Electrotechnical Society</w:t>
      </w:r>
      <w:r w:rsidRPr="009325AF">
        <w:rPr>
          <w:rFonts w:ascii="Times New Roman" w:hAnsi="Times New Roman" w:cs="Times New Roman"/>
          <w:sz w:val="24"/>
          <w:szCs w:val="24"/>
        </w:rPr>
        <w:t>优秀论文，请支持优秀中文科技期刊，促进国内优秀科技成果创新交流，助力优秀期刊论文</w:t>
      </w:r>
      <w:r w:rsidRPr="009325AF">
        <w:rPr>
          <w:rFonts w:ascii="Times New Roman" w:hAnsi="Times New Roman" w:cs="Times New Roman"/>
          <w:sz w:val="24"/>
          <w:szCs w:val="24"/>
        </w:rPr>
        <w:t>“</w:t>
      </w:r>
      <w:r w:rsidRPr="009325AF">
        <w:rPr>
          <w:rFonts w:ascii="Times New Roman" w:hAnsi="Times New Roman" w:cs="Times New Roman"/>
          <w:sz w:val="24"/>
          <w:szCs w:val="24"/>
        </w:rPr>
        <w:t>走出去</w:t>
      </w:r>
      <w:r w:rsidRPr="009325AF">
        <w:rPr>
          <w:rFonts w:ascii="Times New Roman" w:hAnsi="Times New Roman" w:cs="Times New Roman"/>
          <w:sz w:val="24"/>
          <w:szCs w:val="24"/>
        </w:rPr>
        <w:t>”</w:t>
      </w:r>
      <w:r w:rsidRPr="009325AF">
        <w:rPr>
          <w:rFonts w:ascii="Times New Roman" w:hAnsi="Times New Roman" w:cs="Times New Roman"/>
          <w:sz w:val="24"/>
          <w:szCs w:val="24"/>
        </w:rPr>
        <w:t>，欢迎作者</w:t>
      </w:r>
      <w:r w:rsidRPr="009325AF">
        <w:rPr>
          <w:rFonts w:ascii="Times New Roman" w:hAnsi="Times New Roman" w:cs="Times New Roman"/>
          <w:color w:val="FF0000"/>
          <w:sz w:val="24"/>
          <w:szCs w:val="24"/>
        </w:rPr>
        <w:t>提交全文时参考引用</w:t>
      </w:r>
      <w:r w:rsidRPr="009325AF">
        <w:rPr>
          <w:rFonts w:ascii="Times New Roman" w:hAnsi="Times New Roman" w:cs="Times New Roman"/>
          <w:sz w:val="24"/>
          <w:szCs w:val="24"/>
        </w:rPr>
        <w:t>。谢谢</w:t>
      </w:r>
      <w:bookmarkStart w:id="0" w:name="OLE_LINK4"/>
      <w:bookmarkStart w:id="1" w:name="OLE_LINK5"/>
    </w:p>
    <w:p w14:paraId="3294269D" w14:textId="77777777" w:rsidR="00FE5792" w:rsidRPr="009325AF" w:rsidRDefault="00FE5792" w:rsidP="00B905D8">
      <w:pPr>
        <w:pStyle w:val="a4"/>
        <w:ind w:leftChars="-202" w:left="-106" w:rightChars="-230" w:right="-483" w:hangingChars="151" w:hanging="318"/>
        <w:rPr>
          <w:rFonts w:ascii="Times New Roman" w:hAnsi="Times New Roman" w:cs="Times New Roman"/>
          <w:b/>
          <w:color w:val="FF0000"/>
          <w:szCs w:val="21"/>
        </w:rPr>
      </w:pPr>
    </w:p>
    <w:p w14:paraId="4FE3B6BF" w14:textId="77777777" w:rsidR="00FE5792" w:rsidRPr="009325AF" w:rsidRDefault="00FE5792" w:rsidP="00B905D8">
      <w:pPr>
        <w:pStyle w:val="Default"/>
        <w:jc w:val="both"/>
        <w:rPr>
          <w:b/>
          <w:bCs/>
          <w:sz w:val="36"/>
          <w:szCs w:val="21"/>
          <w:highlight w:val="yellow"/>
        </w:rPr>
      </w:pPr>
    </w:p>
    <w:p w14:paraId="43836F63" w14:textId="77777777" w:rsidR="00FE5792" w:rsidRPr="009325AF" w:rsidRDefault="00FE5792" w:rsidP="00B905D8">
      <w:pPr>
        <w:pStyle w:val="Default"/>
        <w:jc w:val="both"/>
        <w:rPr>
          <w:b/>
          <w:bCs/>
          <w:sz w:val="36"/>
          <w:szCs w:val="21"/>
          <w:highlight w:val="yellow"/>
        </w:rPr>
      </w:pPr>
    </w:p>
    <w:p w14:paraId="7157139F" w14:textId="0F2E6485" w:rsidR="00175314" w:rsidRPr="009325AF" w:rsidRDefault="00175314" w:rsidP="00B905D8">
      <w:pPr>
        <w:pStyle w:val="Default"/>
        <w:jc w:val="both"/>
        <w:rPr>
          <w:b/>
          <w:bCs/>
        </w:rPr>
      </w:pPr>
      <w:r w:rsidRPr="009325AF">
        <w:rPr>
          <w:b/>
          <w:bCs/>
          <w:highlight w:val="yellow"/>
        </w:rPr>
        <w:t>《</w:t>
      </w:r>
      <w:r w:rsidRPr="009325AF">
        <w:rPr>
          <w:b/>
          <w:bCs/>
          <w:highlight w:val="yellow"/>
        </w:rPr>
        <w:t>China Electrotechnical Society Transactions on Electrical Machines and Systems</w:t>
      </w:r>
      <w:r w:rsidRPr="009325AF">
        <w:rPr>
          <w:b/>
          <w:bCs/>
          <w:highlight w:val="yellow"/>
        </w:rPr>
        <w:t>》</w:t>
      </w:r>
    </w:p>
    <w:p w14:paraId="086BA4CA" w14:textId="77777777" w:rsidR="00100762" w:rsidRPr="009325AF" w:rsidRDefault="00100762" w:rsidP="00B905D8">
      <w:pPr>
        <w:pStyle w:val="Default"/>
        <w:jc w:val="both"/>
        <w:rPr>
          <w:b/>
          <w:bCs/>
          <w:sz w:val="36"/>
          <w:szCs w:val="21"/>
        </w:rPr>
      </w:pPr>
    </w:p>
    <w:p w14:paraId="2292B845" w14:textId="103041EE" w:rsidR="00175314" w:rsidRPr="009325AF" w:rsidRDefault="00281174" w:rsidP="00B905D8">
      <w:pPr>
        <w:pStyle w:val="Default"/>
        <w:jc w:val="both"/>
        <w:rPr>
          <w:sz w:val="36"/>
          <w:szCs w:val="21"/>
        </w:rPr>
      </w:pPr>
      <w:r>
        <w:rPr>
          <w:sz w:val="36"/>
          <w:szCs w:val="21"/>
        </w:rPr>
        <w:t>1.</w:t>
      </w:r>
      <w:r w:rsidR="00175314" w:rsidRPr="009325AF">
        <w:rPr>
          <w:sz w:val="36"/>
        </w:rPr>
        <w:t xml:space="preserve"> </w:t>
      </w:r>
      <w:r w:rsidR="00175314" w:rsidRPr="00281174">
        <w:rPr>
          <w:rFonts w:eastAsiaTheme="minorEastAsia"/>
          <w:b/>
          <w:color w:val="auto"/>
          <w:kern w:val="2"/>
          <w:sz w:val="32"/>
          <w:szCs w:val="23"/>
        </w:rPr>
        <w:t>电力系统与新能源</w:t>
      </w:r>
    </w:p>
    <w:p w14:paraId="1EC44C20" w14:textId="77777777" w:rsidR="00175314" w:rsidRPr="009325AF" w:rsidRDefault="00175314" w:rsidP="00B905D8">
      <w:pPr>
        <w:rPr>
          <w:rFonts w:ascii="Times New Roman" w:hAnsi="Times New Roman" w:cs="Times New Roman"/>
          <w:szCs w:val="21"/>
        </w:rPr>
      </w:pPr>
    </w:p>
    <w:p w14:paraId="499F37B3" w14:textId="1E8F2709" w:rsidR="00100762" w:rsidRPr="009325AF" w:rsidRDefault="00100762" w:rsidP="00B905D8">
      <w:pPr>
        <w:pStyle w:val="a4"/>
        <w:numPr>
          <w:ilvl w:val="0"/>
          <w:numId w:val="10"/>
        </w:numPr>
        <w:ind w:firstLineChars="0"/>
        <w:rPr>
          <w:rFonts w:ascii="Times New Roman" w:hAnsi="Times New Roman" w:cs="Times New Roman"/>
          <w:szCs w:val="21"/>
        </w:rPr>
      </w:pPr>
      <w:r w:rsidRPr="009325AF">
        <w:rPr>
          <w:rFonts w:ascii="Times New Roman" w:hAnsi="Times New Roman" w:cs="Times New Roman"/>
          <w:szCs w:val="21"/>
        </w:rPr>
        <w:t xml:space="preserve">J. Benzaquen, J. He and B. Mirafzal, "Toward more electric powertrains in aircraft: Technical </w:t>
      </w:r>
      <w:r w:rsidR="00C144E0" w:rsidRPr="009325AF">
        <w:rPr>
          <w:rFonts w:ascii="Times New Roman" w:hAnsi="Times New Roman" w:cs="Times New Roman"/>
          <w:szCs w:val="21"/>
        </w:rPr>
        <w:t>challenges and advancements,"</w:t>
      </w:r>
      <w:r w:rsidRPr="009325AF">
        <w:rPr>
          <w:rFonts w:ascii="Times New Roman" w:hAnsi="Times New Roman" w:cs="Times New Roman"/>
          <w:szCs w:val="21"/>
        </w:rPr>
        <w:t xml:space="preserve"> CES Transactions on Electrical Machines and Systems, vol. 5, no. 3, pp. 177-193, Sept. 2021,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10.30941/CESTEMS.2021.00022.</w:t>
      </w:r>
    </w:p>
    <w:p w14:paraId="722B0AA5" w14:textId="77777777" w:rsidR="00100762" w:rsidRPr="009325AF" w:rsidRDefault="00100762" w:rsidP="00B905D8">
      <w:pPr>
        <w:rPr>
          <w:rFonts w:ascii="Times New Roman" w:hAnsi="Times New Roman" w:cs="Times New Roman"/>
          <w:szCs w:val="21"/>
        </w:rPr>
      </w:pPr>
    </w:p>
    <w:p w14:paraId="64DEFF43" w14:textId="4D19C21A" w:rsidR="00175314" w:rsidRPr="009325AF" w:rsidRDefault="0051388C" w:rsidP="00B905D8">
      <w:pPr>
        <w:pStyle w:val="a4"/>
        <w:numPr>
          <w:ilvl w:val="0"/>
          <w:numId w:val="10"/>
        </w:numPr>
        <w:ind w:firstLineChars="0"/>
        <w:rPr>
          <w:rFonts w:ascii="Times New Roman" w:hAnsi="Times New Roman" w:cs="Times New Roman"/>
          <w:szCs w:val="21"/>
        </w:rPr>
      </w:pPr>
      <w:r w:rsidRPr="009325AF">
        <w:rPr>
          <w:rFonts w:ascii="Times New Roman" w:hAnsi="Times New Roman" w:cs="Times New Roman"/>
          <w:szCs w:val="21"/>
        </w:rPr>
        <w:t xml:space="preserve">T. Li, Y. Li and Y. Zhu, "Research on the Voltage Supporting Capability of Multi-VSC-HVDC Subsystems Operation Strategy to Receiving-end LCC-HVDC Network in Weak AC Grid," CES Transactions on Electrical Machines and Systems, vol. 7, no. 1, pp. 11-20, March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10.30941/CESTEMS.2023.00007.</w:t>
      </w:r>
    </w:p>
    <w:p w14:paraId="4A60D6E7" w14:textId="77777777" w:rsidR="0051388C" w:rsidRPr="009325AF" w:rsidRDefault="0051388C" w:rsidP="00B905D8">
      <w:pPr>
        <w:rPr>
          <w:rFonts w:ascii="Times New Roman" w:hAnsi="Times New Roman" w:cs="Times New Roman"/>
          <w:szCs w:val="21"/>
        </w:rPr>
      </w:pPr>
    </w:p>
    <w:p w14:paraId="4764FEF2" w14:textId="365C89D1" w:rsidR="0051388C" w:rsidRPr="009325AF" w:rsidRDefault="0051388C" w:rsidP="00B905D8">
      <w:pPr>
        <w:pStyle w:val="a4"/>
        <w:numPr>
          <w:ilvl w:val="0"/>
          <w:numId w:val="10"/>
        </w:numPr>
        <w:ind w:firstLineChars="0"/>
        <w:rPr>
          <w:rFonts w:ascii="Times New Roman" w:hAnsi="Times New Roman" w:cs="Times New Roman"/>
          <w:szCs w:val="21"/>
        </w:rPr>
      </w:pPr>
      <w:r w:rsidRPr="009325AF">
        <w:rPr>
          <w:rFonts w:ascii="Times New Roman" w:hAnsi="Times New Roman" w:cs="Times New Roman"/>
          <w:szCs w:val="21"/>
        </w:rPr>
        <w:t>S. Liang, S. Jin and L. Shi, "Research on Control Strategy of Grid-connected Brushless Doubly-fed Wind Power System Based on Virtual S</w:t>
      </w:r>
      <w:r w:rsidR="00C144E0" w:rsidRPr="009325AF">
        <w:rPr>
          <w:rFonts w:ascii="Times New Roman" w:hAnsi="Times New Roman" w:cs="Times New Roman"/>
          <w:szCs w:val="21"/>
        </w:rPr>
        <w:t>ynchronous Generator Control,"</w:t>
      </w:r>
      <w:r w:rsidRPr="009325AF">
        <w:rPr>
          <w:rFonts w:ascii="Times New Roman" w:hAnsi="Times New Roman" w:cs="Times New Roman"/>
          <w:szCs w:val="21"/>
        </w:rPr>
        <w:t xml:space="preserve"> CES Transactions on Electrical Machines and Systems, vol. 6, no. 4, pp. 404-412, December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10.30941/CESTEMS.2022.00052.</w:t>
      </w:r>
    </w:p>
    <w:p w14:paraId="08956CE6" w14:textId="77777777" w:rsidR="0051388C" w:rsidRPr="009325AF" w:rsidRDefault="0051388C" w:rsidP="00B905D8">
      <w:pPr>
        <w:rPr>
          <w:rFonts w:ascii="Times New Roman" w:hAnsi="Times New Roman" w:cs="Times New Roman"/>
          <w:szCs w:val="21"/>
        </w:rPr>
      </w:pPr>
    </w:p>
    <w:p w14:paraId="0FA9D2C0" w14:textId="3C4B0492" w:rsidR="0051388C" w:rsidRPr="009325AF" w:rsidRDefault="0051388C" w:rsidP="00B905D8">
      <w:pPr>
        <w:pStyle w:val="a4"/>
        <w:numPr>
          <w:ilvl w:val="0"/>
          <w:numId w:val="10"/>
        </w:numPr>
        <w:ind w:firstLineChars="0"/>
        <w:rPr>
          <w:rFonts w:ascii="Times New Roman" w:hAnsi="Times New Roman" w:cs="Times New Roman"/>
          <w:szCs w:val="21"/>
        </w:rPr>
      </w:pPr>
      <w:r w:rsidRPr="009325AF">
        <w:rPr>
          <w:rFonts w:ascii="Times New Roman" w:hAnsi="Times New Roman" w:cs="Times New Roman"/>
          <w:szCs w:val="21"/>
        </w:rPr>
        <w:t xml:space="preserve">A. El Shafei, S. Ozdemir, N. Altin, G. Jean-Pierre and A. Nasiri, "Development of a Medium Voltage, High Power, High Frequency Four-Port Solid State Transformer," CES Transactions on Electrical Machines and Systems, vol. 6, no. 1, pp. 95-104, March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10.30941/CESTEMS.2022.00013.</w:t>
      </w:r>
    </w:p>
    <w:p w14:paraId="0106C1F5" w14:textId="77777777" w:rsidR="0051388C" w:rsidRPr="009325AF" w:rsidRDefault="0051388C" w:rsidP="00B905D8">
      <w:pPr>
        <w:rPr>
          <w:rFonts w:ascii="Times New Roman" w:hAnsi="Times New Roman" w:cs="Times New Roman"/>
          <w:szCs w:val="21"/>
        </w:rPr>
      </w:pPr>
    </w:p>
    <w:p w14:paraId="14371BB4" w14:textId="512B9777" w:rsidR="0051388C" w:rsidRPr="009325AF" w:rsidRDefault="0051388C" w:rsidP="00B905D8">
      <w:pPr>
        <w:pStyle w:val="a4"/>
        <w:numPr>
          <w:ilvl w:val="0"/>
          <w:numId w:val="10"/>
        </w:numPr>
        <w:ind w:firstLineChars="0"/>
        <w:rPr>
          <w:rFonts w:ascii="Times New Roman" w:hAnsi="Times New Roman" w:cs="Times New Roman"/>
          <w:szCs w:val="21"/>
        </w:rPr>
      </w:pPr>
      <w:r w:rsidRPr="009325AF">
        <w:rPr>
          <w:rFonts w:ascii="Times New Roman" w:hAnsi="Times New Roman" w:cs="Times New Roman"/>
          <w:szCs w:val="21"/>
        </w:rPr>
        <w:t xml:space="preserve">H. Zhang, W. Yu and W. Hua, "Design and Key Technology of Oil-Free Centrifugal Air Compressor for Hydrogen Fuel Cell," CES Transactions on Electrical Machines and Systems, vol. 6, no. 1, pp. 11-19, March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10.30941/CESTEMS.2022.00003.</w:t>
      </w:r>
    </w:p>
    <w:p w14:paraId="0F7F770C" w14:textId="77777777" w:rsidR="00C144E0" w:rsidRPr="009325AF" w:rsidRDefault="00C144E0" w:rsidP="00B905D8">
      <w:pPr>
        <w:pStyle w:val="a4"/>
        <w:ind w:left="420" w:firstLineChars="0" w:firstLine="0"/>
        <w:rPr>
          <w:rFonts w:ascii="Times New Roman" w:hAnsi="Times New Roman" w:cs="Times New Roman"/>
          <w:szCs w:val="21"/>
        </w:rPr>
      </w:pPr>
    </w:p>
    <w:p w14:paraId="07E18B38" w14:textId="15B5A848" w:rsidR="005C1189" w:rsidRPr="009325AF" w:rsidRDefault="005C1189" w:rsidP="00B905D8">
      <w:pPr>
        <w:pStyle w:val="a4"/>
        <w:numPr>
          <w:ilvl w:val="0"/>
          <w:numId w:val="10"/>
        </w:numPr>
        <w:ind w:firstLineChars="0"/>
        <w:rPr>
          <w:rFonts w:ascii="Times New Roman" w:hAnsi="Times New Roman" w:cs="Times New Roman"/>
          <w:szCs w:val="21"/>
        </w:rPr>
      </w:pPr>
      <w:r w:rsidRPr="009325AF">
        <w:rPr>
          <w:rFonts w:ascii="Times New Roman" w:hAnsi="Times New Roman" w:cs="Times New Roman"/>
          <w:szCs w:val="21"/>
        </w:rPr>
        <w:lastRenderedPageBreak/>
        <w:t xml:space="preserve">M. Alshareef, Z. Lin, F. Li and F. Wang, "A grid interface current control strategy for DC microgrids," CES Transactions on Electrical Machines and Systems, vol. 5, no. 3, pp. 249-256, Sept. 2021,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10.30941/CESTEMS.2021.00028.</w:t>
      </w:r>
    </w:p>
    <w:p w14:paraId="0D2B969F" w14:textId="77777777" w:rsidR="0051388C" w:rsidRPr="009325AF" w:rsidRDefault="0051388C" w:rsidP="00B905D8">
      <w:pPr>
        <w:rPr>
          <w:rFonts w:ascii="Times New Roman" w:hAnsi="Times New Roman" w:cs="Times New Roman"/>
          <w:szCs w:val="21"/>
        </w:rPr>
      </w:pPr>
    </w:p>
    <w:p w14:paraId="5C3DF8B0" w14:textId="73F4FAB4" w:rsidR="0051388C" w:rsidRPr="009325AF" w:rsidRDefault="00EE1B5B" w:rsidP="00B905D8">
      <w:pPr>
        <w:pStyle w:val="a4"/>
        <w:numPr>
          <w:ilvl w:val="0"/>
          <w:numId w:val="10"/>
        </w:numPr>
        <w:ind w:firstLineChars="0"/>
        <w:rPr>
          <w:rFonts w:ascii="Times New Roman" w:hAnsi="Times New Roman" w:cs="Times New Roman"/>
          <w:szCs w:val="21"/>
        </w:rPr>
      </w:pPr>
      <w:r w:rsidRPr="009325AF">
        <w:rPr>
          <w:rFonts w:ascii="Times New Roman" w:hAnsi="Times New Roman" w:cs="Times New Roman"/>
          <w:szCs w:val="21"/>
        </w:rPr>
        <w:t xml:space="preserve">S. Liang, S. Jin and L. Shi, "Research on Control Strategy of Grid-connected Brushless Doubly-fed Wind Power System Based on Virtual Synchronous Generator Control," CES Transactions on Electrical Machines and Systems, vol. 6, no. 4, pp. 404-412, December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10.30941/CESTEMS.2022.00052.</w:t>
      </w:r>
    </w:p>
    <w:p w14:paraId="2D66E874" w14:textId="77777777" w:rsidR="00EE1B5B" w:rsidRPr="009325AF" w:rsidRDefault="00EE1B5B" w:rsidP="00B905D8">
      <w:pPr>
        <w:rPr>
          <w:rFonts w:ascii="Times New Roman" w:hAnsi="Times New Roman" w:cs="Times New Roman"/>
          <w:szCs w:val="21"/>
        </w:rPr>
      </w:pPr>
    </w:p>
    <w:p w14:paraId="5FF064A8" w14:textId="561ED13D" w:rsidR="00EE1B5B" w:rsidRPr="009325AF" w:rsidRDefault="00EE1B5B" w:rsidP="00B905D8">
      <w:pPr>
        <w:pStyle w:val="a4"/>
        <w:numPr>
          <w:ilvl w:val="0"/>
          <w:numId w:val="10"/>
        </w:numPr>
        <w:ind w:firstLineChars="0"/>
        <w:rPr>
          <w:rFonts w:ascii="Times New Roman" w:hAnsi="Times New Roman" w:cs="Times New Roman"/>
          <w:szCs w:val="21"/>
        </w:rPr>
      </w:pPr>
      <w:r w:rsidRPr="009325AF">
        <w:rPr>
          <w:rFonts w:ascii="Times New Roman" w:hAnsi="Times New Roman" w:cs="Times New Roman"/>
          <w:szCs w:val="21"/>
        </w:rPr>
        <w:t xml:space="preserve">P. Cheng, K. Li, C. Wu, J. Ma and L. Jia, "Flexible Power Regulation and Limitation of Voltage Source Inverters under Unbalanced Grid Faults," CES Transactions on Electrical Machines and Systems, vol. 6, no. 2, pp. 153-161, June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10.30941/CESTEMS.2022.00021.</w:t>
      </w:r>
    </w:p>
    <w:p w14:paraId="333D55CA" w14:textId="77777777" w:rsidR="00EE1B5B" w:rsidRPr="009325AF" w:rsidRDefault="00EE1B5B" w:rsidP="00B905D8">
      <w:pPr>
        <w:rPr>
          <w:rFonts w:ascii="Times New Roman" w:hAnsi="Times New Roman" w:cs="Times New Roman"/>
          <w:szCs w:val="21"/>
        </w:rPr>
      </w:pPr>
    </w:p>
    <w:p w14:paraId="5310EF83" w14:textId="0698AA02" w:rsidR="00EE1B5B" w:rsidRPr="009325AF" w:rsidRDefault="00EE1B5B" w:rsidP="00B905D8">
      <w:pPr>
        <w:pStyle w:val="a4"/>
        <w:numPr>
          <w:ilvl w:val="0"/>
          <w:numId w:val="10"/>
        </w:numPr>
        <w:ind w:firstLineChars="0"/>
        <w:rPr>
          <w:rFonts w:ascii="Times New Roman" w:hAnsi="Times New Roman" w:cs="Times New Roman"/>
          <w:szCs w:val="21"/>
        </w:rPr>
      </w:pPr>
      <w:r w:rsidRPr="009325AF">
        <w:rPr>
          <w:rFonts w:ascii="Times New Roman" w:hAnsi="Times New Roman" w:cs="Times New Roman"/>
          <w:szCs w:val="21"/>
        </w:rPr>
        <w:t xml:space="preserve">K. N. Romaric, D. Liu and B. Du, "Investigation on Vibration Characteristics of Amorphous Metal Alloy Core Dry-type Distribution Transformer," CES Transactions on Electrical Machines and Systems, vol. 6, no. 3, pp. 324-331, September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10.30941/CESTEMS.2022.00042.</w:t>
      </w:r>
    </w:p>
    <w:p w14:paraId="7B4B7BF0" w14:textId="77777777" w:rsidR="0051388C" w:rsidRPr="009325AF" w:rsidRDefault="0051388C" w:rsidP="00B905D8">
      <w:pPr>
        <w:rPr>
          <w:rFonts w:ascii="Times New Roman" w:hAnsi="Times New Roman" w:cs="Times New Roman"/>
          <w:szCs w:val="21"/>
        </w:rPr>
      </w:pPr>
    </w:p>
    <w:p w14:paraId="407BD66E" w14:textId="156F5F1A" w:rsidR="0051388C" w:rsidRPr="009325AF" w:rsidRDefault="0051388C" w:rsidP="00B905D8">
      <w:pPr>
        <w:pStyle w:val="a4"/>
        <w:numPr>
          <w:ilvl w:val="0"/>
          <w:numId w:val="10"/>
        </w:numPr>
        <w:ind w:firstLineChars="0"/>
        <w:rPr>
          <w:rFonts w:ascii="Times New Roman" w:hAnsi="Times New Roman" w:cs="Times New Roman"/>
          <w:szCs w:val="21"/>
        </w:rPr>
      </w:pPr>
      <w:r w:rsidRPr="009325AF">
        <w:rPr>
          <w:rFonts w:ascii="Times New Roman" w:hAnsi="Times New Roman" w:cs="Times New Roman"/>
          <w:szCs w:val="21"/>
        </w:rPr>
        <w:t xml:space="preserve">G. Ma, Y. Li, J. Yang and B. Wu, "Cyber-physical Modeling Technique based Dynamic Aggregation of Wind Farm Considering LVRT Characteristic," CES Transactions on Electrical Machines and Systems, vol. 7, no. 2, pp. 229-236, June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10.30941/CESTEMS.2023.00024.</w:t>
      </w:r>
    </w:p>
    <w:p w14:paraId="69DE0629" w14:textId="77777777" w:rsidR="0051388C" w:rsidRPr="009325AF" w:rsidRDefault="0051388C" w:rsidP="00B905D8">
      <w:pPr>
        <w:rPr>
          <w:rFonts w:ascii="Times New Roman" w:hAnsi="Times New Roman" w:cs="Times New Roman"/>
          <w:szCs w:val="21"/>
        </w:rPr>
      </w:pPr>
    </w:p>
    <w:p w14:paraId="70DD4721" w14:textId="55CEF93B" w:rsidR="00175314" w:rsidRPr="009325AF" w:rsidRDefault="00175314" w:rsidP="00B905D8">
      <w:pPr>
        <w:pStyle w:val="a4"/>
        <w:numPr>
          <w:ilvl w:val="0"/>
          <w:numId w:val="10"/>
        </w:numPr>
        <w:ind w:firstLineChars="0"/>
        <w:rPr>
          <w:rFonts w:ascii="Times New Roman" w:hAnsi="Times New Roman" w:cs="Times New Roman"/>
          <w:szCs w:val="21"/>
        </w:rPr>
      </w:pPr>
      <w:r w:rsidRPr="009325AF">
        <w:rPr>
          <w:rFonts w:ascii="Times New Roman" w:hAnsi="Times New Roman" w:cs="Times New Roman"/>
          <w:szCs w:val="21"/>
        </w:rPr>
        <w:t>Ahmad El Shafei, Saban Ozdemir, Necmi Altin, Garry Jean-Pierre, and Adel Nasiri. “Development of a Medium Voltage, High Power, High Frequency Four-Port Solid State Transformer</w:t>
      </w:r>
      <w:r w:rsidR="00C144E0" w:rsidRPr="009325AF">
        <w:rPr>
          <w:rFonts w:ascii="Times New Roman" w:hAnsi="Times New Roman" w:cs="Times New Roman"/>
          <w:szCs w:val="21"/>
        </w:rPr>
        <w:t>”,</w:t>
      </w:r>
      <w:r w:rsidRPr="009325AF">
        <w:rPr>
          <w:rFonts w:ascii="Times New Roman" w:hAnsi="Times New Roman" w:cs="Times New Roman"/>
          <w:szCs w:val="21"/>
        </w:rPr>
        <w:t xml:space="preserve"> </w:t>
      </w:r>
      <w:r w:rsidR="00C144E0" w:rsidRPr="009325AF">
        <w:rPr>
          <w:rFonts w:ascii="Times New Roman" w:hAnsi="Times New Roman" w:cs="Times New Roman"/>
          <w:szCs w:val="21"/>
        </w:rPr>
        <w:t>CES Transactions on Electrical Machines and Systems</w:t>
      </w:r>
      <w:r w:rsidRPr="009325AF">
        <w:rPr>
          <w:rFonts w:ascii="Times New Roman" w:hAnsi="Times New Roman" w:cs="Times New Roman"/>
          <w:szCs w:val="21"/>
        </w:rPr>
        <w:t xml:space="preserve">, </w:t>
      </w:r>
      <w:r w:rsidR="00C144E0" w:rsidRPr="009325AF">
        <w:rPr>
          <w:rFonts w:ascii="Times New Roman" w:hAnsi="Times New Roman" w:cs="Times New Roman"/>
          <w:szCs w:val="21"/>
        </w:rPr>
        <w:t xml:space="preserve">vol. 6, no. 1, pp. 95-104, </w:t>
      </w:r>
      <w:r w:rsidRPr="009325AF">
        <w:rPr>
          <w:rFonts w:ascii="Times New Roman" w:hAnsi="Times New Roman" w:cs="Times New Roman"/>
          <w:szCs w:val="21"/>
        </w:rPr>
        <w:t>2022</w:t>
      </w:r>
      <w:r w:rsidR="00C144E0" w:rsidRPr="009325AF">
        <w:rPr>
          <w:rFonts w:ascii="Times New Roman" w:hAnsi="Times New Roman" w:cs="Times New Roman"/>
          <w:szCs w:val="21"/>
        </w:rPr>
        <w:t>.</w:t>
      </w:r>
      <w:r w:rsidRPr="009325AF">
        <w:rPr>
          <w:rFonts w:ascii="Times New Roman" w:hAnsi="Times New Roman" w:cs="Times New Roman"/>
          <w:szCs w:val="21"/>
        </w:rPr>
        <w:t xml:space="preserve"> </w:t>
      </w:r>
      <w:r w:rsidR="004233CD" w:rsidRPr="009325AF">
        <w:rPr>
          <w:rFonts w:ascii="Times New Roman" w:hAnsi="Times New Roman" w:cs="Times New Roman"/>
          <w:szCs w:val="21"/>
        </w:rPr>
        <w:t>DOI</w:t>
      </w:r>
      <w:r w:rsidRPr="009325AF">
        <w:rPr>
          <w:rFonts w:ascii="Times New Roman" w:hAnsi="Times New Roman" w:cs="Times New Roman"/>
          <w:szCs w:val="21"/>
        </w:rPr>
        <w:t xml:space="preserve">: 10.30941/CESTEMS.2022.00013 </w:t>
      </w:r>
    </w:p>
    <w:p w14:paraId="73FE9DCB" w14:textId="77777777" w:rsidR="00175314" w:rsidRPr="009325AF" w:rsidRDefault="00175314" w:rsidP="00B905D8">
      <w:pPr>
        <w:rPr>
          <w:rFonts w:ascii="Times New Roman" w:hAnsi="Times New Roman" w:cs="Times New Roman"/>
          <w:szCs w:val="21"/>
        </w:rPr>
      </w:pPr>
    </w:p>
    <w:p w14:paraId="19D3F53C" w14:textId="22946F10" w:rsidR="00175314" w:rsidRPr="009325AF" w:rsidRDefault="00175314" w:rsidP="00B905D8">
      <w:pPr>
        <w:pStyle w:val="a4"/>
        <w:numPr>
          <w:ilvl w:val="0"/>
          <w:numId w:val="10"/>
        </w:numPr>
        <w:ind w:firstLineChars="0"/>
        <w:rPr>
          <w:rFonts w:ascii="Times New Roman" w:hAnsi="Times New Roman" w:cs="Times New Roman"/>
          <w:szCs w:val="21"/>
        </w:rPr>
      </w:pPr>
      <w:r w:rsidRPr="009325AF">
        <w:rPr>
          <w:rFonts w:ascii="Times New Roman" w:hAnsi="Times New Roman" w:cs="Times New Roman"/>
          <w:kern w:val="0"/>
          <w:szCs w:val="21"/>
        </w:rPr>
        <w:t>Xupeng Fang, Xiaoli Wang, and Shixiang Zhong</w:t>
      </w:r>
      <w:r w:rsidRPr="009325AF">
        <w:rPr>
          <w:rFonts w:ascii="Times New Roman" w:hAnsi="Times New Roman" w:cs="Times New Roman"/>
          <w:szCs w:val="21"/>
        </w:rPr>
        <w:t>. An Improved Y-source Inverter with the Capability of Absorbing Bus Voltage Spike</w:t>
      </w:r>
      <w:r w:rsidR="00AB291B" w:rsidRPr="009325AF">
        <w:rPr>
          <w:rFonts w:ascii="Times New Roman" w:hAnsi="Times New Roman" w:cs="Times New Roman"/>
          <w:szCs w:val="21"/>
        </w:rPr>
        <w:t>”</w:t>
      </w:r>
      <w:r w:rsidRPr="009325AF">
        <w:rPr>
          <w:rFonts w:ascii="Times New Roman" w:hAnsi="Times New Roman" w:cs="Times New Roman"/>
          <w:szCs w:val="21"/>
        </w:rPr>
        <w:t xml:space="preserve">. </w:t>
      </w:r>
      <w:r w:rsidR="00AB291B" w:rsidRPr="009325AF">
        <w:rPr>
          <w:rFonts w:ascii="Times New Roman" w:hAnsi="Times New Roman" w:cs="Times New Roman"/>
          <w:szCs w:val="21"/>
        </w:rPr>
        <w:t>CES Transactions on Electrical Machines and Systems</w:t>
      </w:r>
      <w:r w:rsidRPr="009325AF">
        <w:rPr>
          <w:rFonts w:ascii="Times New Roman" w:hAnsi="Times New Roman" w:cs="Times New Roman"/>
          <w:szCs w:val="21"/>
        </w:rPr>
        <w:t xml:space="preserve">, </w:t>
      </w:r>
      <w:r w:rsidR="00AB291B" w:rsidRPr="009325AF">
        <w:rPr>
          <w:rFonts w:ascii="Times New Roman" w:hAnsi="Times New Roman" w:cs="Times New Roman"/>
          <w:szCs w:val="21"/>
        </w:rPr>
        <w:t xml:space="preserve">vol. 5, no. 1, pp. 118-123, </w:t>
      </w:r>
      <w:r w:rsidRPr="009325AF">
        <w:rPr>
          <w:rFonts w:ascii="Times New Roman" w:hAnsi="Times New Roman" w:cs="Times New Roman"/>
          <w:szCs w:val="21"/>
        </w:rPr>
        <w:t>2021.</w:t>
      </w:r>
      <w:r w:rsidR="00AB291B" w:rsidRPr="009325AF">
        <w:rPr>
          <w:rFonts w:ascii="Times New Roman" w:hAnsi="Times New Roman" w:cs="Times New Roman"/>
          <w:szCs w:val="21"/>
        </w:rPr>
        <w:t xml:space="preserve">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10.30941/CESTEMS.2021.00015</w:t>
      </w:r>
    </w:p>
    <w:p w14:paraId="7373D077" w14:textId="77777777" w:rsidR="00175314" w:rsidRPr="009325AF" w:rsidRDefault="00175314" w:rsidP="00B905D8">
      <w:pPr>
        <w:rPr>
          <w:rFonts w:ascii="Times New Roman" w:hAnsi="Times New Roman" w:cs="Times New Roman"/>
          <w:szCs w:val="21"/>
        </w:rPr>
      </w:pPr>
    </w:p>
    <w:p w14:paraId="3D1164FC" w14:textId="3F12418A" w:rsidR="00175314" w:rsidRPr="009325AF" w:rsidRDefault="00175314" w:rsidP="00B905D8">
      <w:pPr>
        <w:pStyle w:val="a4"/>
        <w:numPr>
          <w:ilvl w:val="0"/>
          <w:numId w:val="10"/>
        </w:numPr>
        <w:ind w:firstLineChars="0"/>
        <w:rPr>
          <w:rFonts w:ascii="Times New Roman" w:hAnsi="Times New Roman" w:cs="Times New Roman"/>
          <w:szCs w:val="21"/>
        </w:rPr>
      </w:pPr>
      <w:r w:rsidRPr="009325AF">
        <w:rPr>
          <w:rFonts w:ascii="Times New Roman" w:hAnsi="Times New Roman" w:cs="Times New Roman"/>
          <w:szCs w:val="21"/>
        </w:rPr>
        <w:t xml:space="preserve">Yongyang Chen, Shangzhi Pan, Meng Huang, Zili Zhu, Yushuang Liu, and Xiaoming Zha. </w:t>
      </w:r>
      <w:r w:rsidR="00AB291B" w:rsidRPr="009325AF">
        <w:rPr>
          <w:rFonts w:ascii="Times New Roman" w:hAnsi="Times New Roman" w:cs="Times New Roman"/>
          <w:szCs w:val="21"/>
        </w:rPr>
        <w:t>“</w:t>
      </w:r>
      <w:r w:rsidRPr="009325AF">
        <w:rPr>
          <w:rFonts w:ascii="Times New Roman" w:hAnsi="Times New Roman" w:cs="Times New Roman"/>
          <w:szCs w:val="21"/>
        </w:rPr>
        <w:t>MMC-MTDC Transmission System with Partially Hybrid Branches</w:t>
      </w:r>
      <w:r w:rsidR="00AB291B" w:rsidRPr="009325AF">
        <w:rPr>
          <w:rFonts w:ascii="Times New Roman" w:hAnsi="Times New Roman" w:cs="Times New Roman"/>
          <w:szCs w:val="21"/>
        </w:rPr>
        <w:t>”,</w:t>
      </w:r>
      <w:r w:rsidRPr="009325AF">
        <w:rPr>
          <w:rFonts w:ascii="Times New Roman" w:hAnsi="Times New Roman" w:cs="Times New Roman"/>
          <w:szCs w:val="21"/>
        </w:rPr>
        <w:t xml:space="preserve"> </w:t>
      </w:r>
      <w:r w:rsidR="00AB291B" w:rsidRPr="009325AF">
        <w:rPr>
          <w:rFonts w:ascii="Times New Roman" w:hAnsi="Times New Roman" w:cs="Times New Roman"/>
          <w:szCs w:val="21"/>
        </w:rPr>
        <w:t>CES Transactions on Electrical Machines and Systems</w:t>
      </w:r>
      <w:r w:rsidRPr="009325AF">
        <w:rPr>
          <w:rFonts w:ascii="Times New Roman" w:hAnsi="Times New Roman" w:cs="Times New Roman"/>
          <w:szCs w:val="21"/>
        </w:rPr>
        <w:t xml:space="preserve">, vol. 5, no. 2, pp. 124-132, 2021.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10.30941/CESTEMS.2021.00016</w:t>
      </w:r>
    </w:p>
    <w:p w14:paraId="560374C7" w14:textId="77777777" w:rsidR="00AB291B" w:rsidRPr="009325AF" w:rsidRDefault="00AB291B" w:rsidP="00B905D8">
      <w:pPr>
        <w:pStyle w:val="a4"/>
        <w:ind w:left="420" w:firstLineChars="0" w:firstLine="0"/>
        <w:rPr>
          <w:rFonts w:ascii="Times New Roman" w:hAnsi="Times New Roman" w:cs="Times New Roman"/>
          <w:szCs w:val="21"/>
        </w:rPr>
      </w:pPr>
    </w:p>
    <w:p w14:paraId="27DF3443" w14:textId="6DBF4182" w:rsidR="005C1189" w:rsidRPr="009325AF" w:rsidRDefault="005C1189" w:rsidP="00B905D8">
      <w:pPr>
        <w:pStyle w:val="a4"/>
        <w:numPr>
          <w:ilvl w:val="0"/>
          <w:numId w:val="10"/>
        </w:numPr>
        <w:ind w:firstLineChars="0"/>
        <w:rPr>
          <w:rFonts w:ascii="Times New Roman" w:hAnsi="Times New Roman" w:cs="Times New Roman"/>
          <w:szCs w:val="21"/>
        </w:rPr>
      </w:pPr>
      <w:r w:rsidRPr="009325AF">
        <w:rPr>
          <w:rFonts w:ascii="Times New Roman" w:hAnsi="Times New Roman" w:cs="Times New Roman"/>
          <w:szCs w:val="21"/>
        </w:rPr>
        <w:t>L. Yang et al., "Analysis and design of four-plate capacitive wireless power transfer syste</w:t>
      </w:r>
      <w:r w:rsidR="00AB291B" w:rsidRPr="009325AF">
        <w:rPr>
          <w:rFonts w:ascii="Times New Roman" w:hAnsi="Times New Roman" w:cs="Times New Roman"/>
          <w:szCs w:val="21"/>
        </w:rPr>
        <w:t>m for undersea applications,"</w:t>
      </w:r>
      <w:r w:rsidRPr="009325AF">
        <w:rPr>
          <w:rFonts w:ascii="Times New Roman" w:hAnsi="Times New Roman" w:cs="Times New Roman"/>
          <w:szCs w:val="21"/>
        </w:rPr>
        <w:t xml:space="preserve"> CES Transactions on Electrical Machines and Systems, vol. 5, no. 3, pp. 202-211, Sept. 2021,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10.30941/CESTEMS.2021.00024.</w:t>
      </w:r>
    </w:p>
    <w:p w14:paraId="59D0ED8F" w14:textId="77777777" w:rsidR="00AB291B" w:rsidRPr="009325AF" w:rsidRDefault="00AB291B" w:rsidP="00B905D8">
      <w:pPr>
        <w:rPr>
          <w:rFonts w:ascii="Times New Roman" w:hAnsi="Times New Roman" w:cs="Times New Roman"/>
          <w:b/>
          <w:sz w:val="24"/>
          <w:szCs w:val="21"/>
        </w:rPr>
      </w:pPr>
    </w:p>
    <w:p w14:paraId="2E6904EE" w14:textId="52AB596B" w:rsidR="00175314" w:rsidRPr="00281174" w:rsidRDefault="00281174" w:rsidP="00B905D8">
      <w:pPr>
        <w:rPr>
          <w:rFonts w:ascii="Times New Roman" w:hAnsi="Times New Roman" w:cs="Times New Roman"/>
          <w:b/>
          <w:sz w:val="32"/>
          <w:szCs w:val="23"/>
        </w:rPr>
      </w:pPr>
      <w:r>
        <w:rPr>
          <w:rFonts w:ascii="Times New Roman" w:hAnsi="Times New Roman" w:cs="Times New Roman" w:hint="eastAsia"/>
          <w:b/>
          <w:sz w:val="32"/>
          <w:szCs w:val="23"/>
        </w:rPr>
        <w:t>2</w:t>
      </w:r>
      <w:r>
        <w:rPr>
          <w:rFonts w:ascii="Times New Roman" w:hAnsi="Times New Roman" w:cs="Times New Roman"/>
          <w:b/>
          <w:sz w:val="32"/>
          <w:szCs w:val="23"/>
        </w:rPr>
        <w:t xml:space="preserve">. </w:t>
      </w:r>
      <w:r w:rsidR="00175314" w:rsidRPr="00281174">
        <w:rPr>
          <w:rFonts w:ascii="Times New Roman" w:hAnsi="Times New Roman" w:cs="Times New Roman"/>
          <w:b/>
          <w:sz w:val="32"/>
          <w:szCs w:val="23"/>
        </w:rPr>
        <w:t>电力电子及电力传动</w:t>
      </w:r>
    </w:p>
    <w:p w14:paraId="224E43F1" w14:textId="77777777" w:rsidR="00175314" w:rsidRPr="009325AF" w:rsidRDefault="00175314" w:rsidP="00B905D8">
      <w:pPr>
        <w:rPr>
          <w:rFonts w:ascii="Times New Roman" w:hAnsi="Times New Roman" w:cs="Times New Roman"/>
          <w:b/>
          <w:sz w:val="24"/>
          <w:szCs w:val="21"/>
        </w:rPr>
      </w:pPr>
    </w:p>
    <w:p w14:paraId="7F2B399D" w14:textId="221CEAB2" w:rsidR="00C73AC4" w:rsidRPr="009325AF" w:rsidRDefault="00C73AC4" w:rsidP="00B905D8">
      <w:pPr>
        <w:pStyle w:val="Default"/>
        <w:numPr>
          <w:ilvl w:val="0"/>
          <w:numId w:val="12"/>
        </w:numPr>
        <w:jc w:val="both"/>
        <w:rPr>
          <w:sz w:val="21"/>
          <w:szCs w:val="21"/>
        </w:rPr>
      </w:pPr>
      <w:r w:rsidRPr="009325AF">
        <w:rPr>
          <w:color w:val="auto"/>
          <w:sz w:val="21"/>
          <w:szCs w:val="21"/>
        </w:rPr>
        <w:lastRenderedPageBreak/>
        <w:t>G. A. A. Aziz and R. A. Khan, "Encoderless Five-phase PMa-SynRM Drive System Based on Robust Torque-speed Estimator with Super-twi</w:t>
      </w:r>
      <w:r w:rsidR="00AB291B" w:rsidRPr="009325AF">
        <w:rPr>
          <w:color w:val="auto"/>
          <w:sz w:val="21"/>
          <w:szCs w:val="21"/>
        </w:rPr>
        <w:t xml:space="preserve">sting Sliding Mode Control," </w:t>
      </w:r>
      <w:r w:rsidRPr="009325AF">
        <w:rPr>
          <w:color w:val="auto"/>
          <w:sz w:val="21"/>
          <w:szCs w:val="21"/>
        </w:rPr>
        <w:t xml:space="preserve">CES Transactions on Electrical Machines and Systems, vol. 7, no. 1, pp. 54-62, March 2023 </w:t>
      </w:r>
      <w:r w:rsidR="004233CD" w:rsidRPr="009325AF">
        <w:rPr>
          <w:color w:val="auto"/>
          <w:sz w:val="21"/>
          <w:szCs w:val="21"/>
        </w:rPr>
        <w:t>DOI</w:t>
      </w:r>
      <w:r w:rsidRPr="009325AF">
        <w:rPr>
          <w:color w:val="auto"/>
          <w:sz w:val="21"/>
          <w:szCs w:val="21"/>
        </w:rPr>
        <w:t>: 10.30941/CESTEMS.2023.00020.</w:t>
      </w:r>
    </w:p>
    <w:p w14:paraId="601EEE39" w14:textId="77777777" w:rsidR="00C73AC4" w:rsidRPr="009325AF" w:rsidRDefault="00C73AC4" w:rsidP="00B905D8">
      <w:pPr>
        <w:rPr>
          <w:rFonts w:ascii="Times New Roman" w:hAnsi="Times New Roman" w:cs="Times New Roman"/>
          <w:b/>
          <w:sz w:val="24"/>
          <w:szCs w:val="21"/>
        </w:rPr>
      </w:pPr>
    </w:p>
    <w:p w14:paraId="53B63330" w14:textId="0D3775A7" w:rsidR="002E36E2" w:rsidRPr="009325AF" w:rsidRDefault="002E36E2" w:rsidP="00B905D8">
      <w:pPr>
        <w:pStyle w:val="a4"/>
        <w:numPr>
          <w:ilvl w:val="0"/>
          <w:numId w:val="12"/>
        </w:numPr>
        <w:ind w:firstLineChars="0"/>
        <w:rPr>
          <w:rFonts w:ascii="Times New Roman" w:eastAsia="宋体" w:hAnsi="Times New Roman" w:cs="Times New Roman"/>
          <w:kern w:val="0"/>
          <w:szCs w:val="21"/>
        </w:rPr>
      </w:pPr>
      <w:r w:rsidRPr="009325AF">
        <w:rPr>
          <w:rFonts w:ascii="Times New Roman" w:eastAsia="宋体" w:hAnsi="Times New Roman" w:cs="Times New Roman"/>
          <w:kern w:val="0"/>
          <w:szCs w:val="21"/>
        </w:rPr>
        <w:t>B. Ullah, H. Ullah and S. Khalid, "Direct Model Predictive Control of Noninverting</w:t>
      </w:r>
      <w:r w:rsidR="00AB291B" w:rsidRPr="009325AF">
        <w:rPr>
          <w:rFonts w:ascii="Times New Roman" w:eastAsia="宋体" w:hAnsi="Times New Roman" w:cs="Times New Roman"/>
          <w:kern w:val="0"/>
          <w:szCs w:val="21"/>
        </w:rPr>
        <w:t xml:space="preserve"> Buck-boost DC-DC Converter,"</w:t>
      </w:r>
      <w:r w:rsidRPr="009325AF">
        <w:rPr>
          <w:rFonts w:ascii="Times New Roman" w:eastAsia="宋体" w:hAnsi="Times New Roman" w:cs="Times New Roman"/>
          <w:kern w:val="0"/>
          <w:szCs w:val="21"/>
        </w:rPr>
        <w:t xml:space="preserve"> CES Transactions on Electrical Machines and Systems, vol. 6, no. 3, pp. 332-339, September 2022, </w:t>
      </w:r>
      <w:r w:rsidR="004233CD" w:rsidRPr="009325AF">
        <w:rPr>
          <w:rFonts w:ascii="Times New Roman" w:eastAsia="宋体" w:hAnsi="Times New Roman" w:cs="Times New Roman"/>
          <w:kern w:val="0"/>
          <w:szCs w:val="21"/>
        </w:rPr>
        <w:t>DOI</w:t>
      </w:r>
      <w:r w:rsidRPr="009325AF">
        <w:rPr>
          <w:rFonts w:ascii="Times New Roman" w:eastAsia="宋体" w:hAnsi="Times New Roman" w:cs="Times New Roman"/>
          <w:kern w:val="0"/>
          <w:szCs w:val="21"/>
        </w:rPr>
        <w:t>: 10.30941/CESTEMS.2022.00043.</w:t>
      </w:r>
    </w:p>
    <w:p w14:paraId="0FD6A323" w14:textId="77777777" w:rsidR="002E36E2" w:rsidRPr="009325AF" w:rsidRDefault="002E36E2" w:rsidP="00B905D8">
      <w:pPr>
        <w:rPr>
          <w:rFonts w:ascii="Times New Roman" w:hAnsi="Times New Roman" w:cs="Times New Roman"/>
          <w:b/>
          <w:sz w:val="24"/>
          <w:szCs w:val="21"/>
        </w:rPr>
      </w:pPr>
    </w:p>
    <w:p w14:paraId="2239A050" w14:textId="2DB672F8" w:rsidR="002E36E2" w:rsidRPr="009325AF" w:rsidRDefault="002E36E2" w:rsidP="00B905D8">
      <w:pPr>
        <w:pStyle w:val="a4"/>
        <w:numPr>
          <w:ilvl w:val="0"/>
          <w:numId w:val="12"/>
        </w:numPr>
        <w:ind w:firstLineChars="0"/>
        <w:rPr>
          <w:rFonts w:ascii="Times New Roman" w:eastAsia="宋体" w:hAnsi="Times New Roman" w:cs="Times New Roman"/>
          <w:kern w:val="0"/>
          <w:szCs w:val="21"/>
        </w:rPr>
      </w:pPr>
      <w:r w:rsidRPr="009325AF">
        <w:rPr>
          <w:rFonts w:ascii="Times New Roman" w:eastAsia="宋体" w:hAnsi="Times New Roman" w:cs="Times New Roman"/>
          <w:kern w:val="0"/>
          <w:szCs w:val="21"/>
        </w:rPr>
        <w:t>Z. Li, Y. Du, J. Ji, T. Tao and W. Zhao, "Zero-sequence Current Suppressing Strategy for Dual Three-phase Permanent Magnet Synchronous Machines Connected</w:t>
      </w:r>
      <w:r w:rsidR="00AB291B" w:rsidRPr="009325AF">
        <w:rPr>
          <w:rFonts w:ascii="Times New Roman" w:eastAsia="宋体" w:hAnsi="Times New Roman" w:cs="Times New Roman"/>
          <w:kern w:val="0"/>
          <w:szCs w:val="21"/>
        </w:rPr>
        <w:t xml:space="preserve"> with Single Neutral Point," </w:t>
      </w:r>
      <w:r w:rsidRPr="009325AF">
        <w:rPr>
          <w:rFonts w:ascii="Times New Roman" w:eastAsia="宋体" w:hAnsi="Times New Roman" w:cs="Times New Roman"/>
          <w:kern w:val="0"/>
          <w:szCs w:val="21"/>
        </w:rPr>
        <w:t xml:space="preserve">CES Transactions on Electrical Machines and Systems, vol. 6, no. 4, pp. 465-472, December 2022, </w:t>
      </w:r>
      <w:r w:rsidR="004233CD" w:rsidRPr="009325AF">
        <w:rPr>
          <w:rFonts w:ascii="Times New Roman" w:eastAsia="宋体" w:hAnsi="Times New Roman" w:cs="Times New Roman"/>
          <w:kern w:val="0"/>
          <w:szCs w:val="21"/>
        </w:rPr>
        <w:t>DOI</w:t>
      </w:r>
      <w:r w:rsidRPr="009325AF">
        <w:rPr>
          <w:rFonts w:ascii="Times New Roman" w:eastAsia="宋体" w:hAnsi="Times New Roman" w:cs="Times New Roman"/>
          <w:kern w:val="0"/>
          <w:szCs w:val="21"/>
        </w:rPr>
        <w:t>: 10.30941/CESTEMS.2022.00058.</w:t>
      </w:r>
    </w:p>
    <w:p w14:paraId="3374CF65" w14:textId="77777777" w:rsidR="002E36E2" w:rsidRPr="009325AF" w:rsidRDefault="002E36E2" w:rsidP="00B905D8">
      <w:pPr>
        <w:rPr>
          <w:rFonts w:ascii="Times New Roman" w:eastAsia="宋体" w:hAnsi="Times New Roman" w:cs="Times New Roman"/>
          <w:kern w:val="0"/>
          <w:szCs w:val="21"/>
        </w:rPr>
      </w:pPr>
    </w:p>
    <w:p w14:paraId="23452C76" w14:textId="0B62B094" w:rsidR="002E36E2" w:rsidRPr="009325AF" w:rsidRDefault="00105015" w:rsidP="00B905D8">
      <w:pPr>
        <w:pStyle w:val="a4"/>
        <w:numPr>
          <w:ilvl w:val="0"/>
          <w:numId w:val="12"/>
        </w:numPr>
        <w:ind w:firstLineChars="0"/>
        <w:rPr>
          <w:rFonts w:ascii="Times New Roman" w:eastAsia="宋体" w:hAnsi="Times New Roman" w:cs="Times New Roman"/>
          <w:kern w:val="0"/>
          <w:szCs w:val="21"/>
        </w:rPr>
      </w:pPr>
      <w:r w:rsidRPr="009325AF">
        <w:rPr>
          <w:rFonts w:ascii="Times New Roman" w:eastAsia="宋体" w:hAnsi="Times New Roman" w:cs="Times New Roman"/>
          <w:kern w:val="0"/>
          <w:szCs w:val="21"/>
        </w:rPr>
        <w:t>L. Wu, Z. Lyu, Z. Chen, J. Liu and Y. Lu, "An Enhanced Sensorless Control Scheme for PMSM Drives Considering</w:t>
      </w:r>
      <w:r w:rsidR="00AB291B" w:rsidRPr="009325AF">
        <w:rPr>
          <w:rFonts w:ascii="Times New Roman" w:eastAsia="宋体" w:hAnsi="Times New Roman" w:cs="Times New Roman"/>
          <w:kern w:val="0"/>
          <w:szCs w:val="21"/>
        </w:rPr>
        <w:t xml:space="preserve"> Self-inductance Asymmetry," </w:t>
      </w:r>
      <w:r w:rsidRPr="009325AF">
        <w:rPr>
          <w:rFonts w:ascii="Times New Roman" w:eastAsia="宋体" w:hAnsi="Times New Roman" w:cs="Times New Roman"/>
          <w:kern w:val="0"/>
          <w:szCs w:val="21"/>
        </w:rPr>
        <w:t xml:space="preserve">CES Transactions on Electrical Machines and Systems, vol. 6, no. 4, pp. 384-392, December 2022, </w:t>
      </w:r>
      <w:r w:rsidR="004233CD" w:rsidRPr="009325AF">
        <w:rPr>
          <w:rFonts w:ascii="Times New Roman" w:eastAsia="宋体" w:hAnsi="Times New Roman" w:cs="Times New Roman"/>
          <w:kern w:val="0"/>
          <w:szCs w:val="21"/>
        </w:rPr>
        <w:t>DOI</w:t>
      </w:r>
      <w:r w:rsidRPr="009325AF">
        <w:rPr>
          <w:rFonts w:ascii="Times New Roman" w:eastAsia="宋体" w:hAnsi="Times New Roman" w:cs="Times New Roman"/>
          <w:kern w:val="0"/>
          <w:szCs w:val="21"/>
        </w:rPr>
        <w:t>: 10.30941/CESTEMS.2022.00050.</w:t>
      </w:r>
    </w:p>
    <w:p w14:paraId="4D0DE7ED" w14:textId="77777777" w:rsidR="00105015" w:rsidRPr="009325AF" w:rsidRDefault="00105015" w:rsidP="00B905D8">
      <w:pPr>
        <w:rPr>
          <w:rFonts w:ascii="Times New Roman" w:eastAsia="宋体" w:hAnsi="Times New Roman" w:cs="Times New Roman"/>
          <w:kern w:val="0"/>
          <w:szCs w:val="21"/>
        </w:rPr>
      </w:pPr>
    </w:p>
    <w:p w14:paraId="29873FF2" w14:textId="43710838" w:rsidR="00105015" w:rsidRPr="009325AF" w:rsidRDefault="00105015" w:rsidP="00B905D8">
      <w:pPr>
        <w:pStyle w:val="a4"/>
        <w:numPr>
          <w:ilvl w:val="0"/>
          <w:numId w:val="12"/>
        </w:numPr>
        <w:ind w:firstLineChars="0"/>
        <w:rPr>
          <w:rFonts w:ascii="Times New Roman" w:eastAsia="宋体" w:hAnsi="Times New Roman" w:cs="Times New Roman"/>
          <w:kern w:val="0"/>
          <w:szCs w:val="21"/>
        </w:rPr>
      </w:pPr>
      <w:r w:rsidRPr="009325AF">
        <w:rPr>
          <w:rFonts w:ascii="Times New Roman" w:eastAsia="宋体" w:hAnsi="Times New Roman" w:cs="Times New Roman"/>
          <w:kern w:val="0"/>
          <w:szCs w:val="21"/>
        </w:rPr>
        <w:t>Q. Sun, X. Zhu and F. Niu, "Sensorless Control of Permanent Magnet Synchronous Motor Based on New Sliding Mode Observer with Single Resistor Current Reconstruct</w:t>
      </w:r>
      <w:r w:rsidR="00AB291B" w:rsidRPr="009325AF">
        <w:rPr>
          <w:rFonts w:ascii="Times New Roman" w:eastAsia="宋体" w:hAnsi="Times New Roman" w:cs="Times New Roman"/>
          <w:kern w:val="0"/>
          <w:szCs w:val="21"/>
        </w:rPr>
        <w:t xml:space="preserve">ion," </w:t>
      </w:r>
      <w:r w:rsidRPr="009325AF">
        <w:rPr>
          <w:rFonts w:ascii="Times New Roman" w:eastAsia="宋体" w:hAnsi="Times New Roman" w:cs="Times New Roman"/>
          <w:kern w:val="0"/>
          <w:szCs w:val="21"/>
        </w:rPr>
        <w:t xml:space="preserve">CES Transactions on Electrical Machines and Systems, vol. 6, no. 4, pp. 378-383, December 2022, </w:t>
      </w:r>
      <w:r w:rsidR="004233CD" w:rsidRPr="009325AF">
        <w:rPr>
          <w:rFonts w:ascii="Times New Roman" w:eastAsia="宋体" w:hAnsi="Times New Roman" w:cs="Times New Roman"/>
          <w:kern w:val="0"/>
          <w:szCs w:val="21"/>
        </w:rPr>
        <w:t>DOI</w:t>
      </w:r>
      <w:r w:rsidRPr="009325AF">
        <w:rPr>
          <w:rFonts w:ascii="Times New Roman" w:eastAsia="宋体" w:hAnsi="Times New Roman" w:cs="Times New Roman"/>
          <w:kern w:val="0"/>
          <w:szCs w:val="21"/>
        </w:rPr>
        <w:t>: 10.30941/CESTEMS.2022.00049.</w:t>
      </w:r>
    </w:p>
    <w:p w14:paraId="0E1B3F68" w14:textId="77777777" w:rsidR="00105015" w:rsidRPr="009325AF" w:rsidRDefault="00105015" w:rsidP="00B905D8">
      <w:pPr>
        <w:rPr>
          <w:rFonts w:ascii="Times New Roman" w:eastAsia="宋体" w:hAnsi="Times New Roman" w:cs="Times New Roman"/>
          <w:kern w:val="0"/>
          <w:szCs w:val="21"/>
        </w:rPr>
      </w:pPr>
    </w:p>
    <w:p w14:paraId="27B859CB" w14:textId="7553A583" w:rsidR="00105015" w:rsidRPr="009325AF" w:rsidRDefault="00105015" w:rsidP="00B905D8">
      <w:pPr>
        <w:pStyle w:val="a4"/>
        <w:numPr>
          <w:ilvl w:val="0"/>
          <w:numId w:val="12"/>
        </w:numPr>
        <w:ind w:firstLineChars="0"/>
        <w:rPr>
          <w:rFonts w:ascii="Times New Roman" w:eastAsia="宋体" w:hAnsi="Times New Roman" w:cs="Times New Roman"/>
          <w:kern w:val="0"/>
          <w:szCs w:val="21"/>
        </w:rPr>
      </w:pPr>
      <w:r w:rsidRPr="009325AF">
        <w:rPr>
          <w:rFonts w:ascii="Times New Roman" w:eastAsia="宋体" w:hAnsi="Times New Roman" w:cs="Times New Roman"/>
          <w:kern w:val="0"/>
          <w:szCs w:val="21"/>
        </w:rPr>
        <w:t>Q. Li, M. Lyu, J. Yang and S. Huang, "Analysis of a Novel Mechanically Adjusted Variable Flux Permanent Magnet Homopolar Inductor Machine with Rotating Magnetic Poles for Flyw</w:t>
      </w:r>
      <w:r w:rsidR="00AB291B" w:rsidRPr="009325AF">
        <w:rPr>
          <w:rFonts w:ascii="Times New Roman" w:eastAsia="宋体" w:hAnsi="Times New Roman" w:cs="Times New Roman"/>
          <w:kern w:val="0"/>
          <w:szCs w:val="21"/>
        </w:rPr>
        <w:t xml:space="preserve">heel Energy Storage System," </w:t>
      </w:r>
      <w:r w:rsidRPr="009325AF">
        <w:rPr>
          <w:rFonts w:ascii="Times New Roman" w:eastAsia="宋体" w:hAnsi="Times New Roman" w:cs="Times New Roman"/>
          <w:kern w:val="0"/>
          <w:szCs w:val="21"/>
        </w:rPr>
        <w:t xml:space="preserve">CES Transactions on Electrical Machines and Systems, vol. 6, no. 3, pp. 315-323, September 2022, </w:t>
      </w:r>
      <w:r w:rsidR="004233CD" w:rsidRPr="009325AF">
        <w:rPr>
          <w:rFonts w:ascii="Times New Roman" w:eastAsia="宋体" w:hAnsi="Times New Roman" w:cs="Times New Roman"/>
          <w:kern w:val="0"/>
          <w:szCs w:val="21"/>
        </w:rPr>
        <w:t>DOI</w:t>
      </w:r>
      <w:r w:rsidRPr="009325AF">
        <w:rPr>
          <w:rFonts w:ascii="Times New Roman" w:eastAsia="宋体" w:hAnsi="Times New Roman" w:cs="Times New Roman"/>
          <w:kern w:val="0"/>
          <w:szCs w:val="21"/>
        </w:rPr>
        <w:t>: 10.30941/CESTEMS.2022.00030.</w:t>
      </w:r>
    </w:p>
    <w:p w14:paraId="5B0BFB46" w14:textId="77777777" w:rsidR="00105015" w:rsidRPr="009325AF" w:rsidRDefault="00105015" w:rsidP="00B905D8">
      <w:pPr>
        <w:rPr>
          <w:rFonts w:ascii="Times New Roman" w:hAnsi="Times New Roman" w:cs="Times New Roman"/>
          <w:b/>
          <w:sz w:val="24"/>
          <w:szCs w:val="21"/>
        </w:rPr>
      </w:pPr>
    </w:p>
    <w:p w14:paraId="71BBC38E" w14:textId="49B3D8B2" w:rsidR="00175314" w:rsidRPr="009325AF" w:rsidRDefault="00175314" w:rsidP="00B905D8">
      <w:pPr>
        <w:pStyle w:val="a4"/>
        <w:numPr>
          <w:ilvl w:val="0"/>
          <w:numId w:val="12"/>
        </w:numPr>
        <w:ind w:firstLineChars="0"/>
        <w:rPr>
          <w:rFonts w:ascii="Times New Roman" w:hAnsi="Times New Roman" w:cs="Times New Roman"/>
          <w:szCs w:val="21"/>
        </w:rPr>
      </w:pPr>
      <w:r w:rsidRPr="009325AF">
        <w:rPr>
          <w:rFonts w:ascii="Times New Roman" w:hAnsi="Times New Roman" w:cs="Times New Roman"/>
          <w:szCs w:val="21"/>
        </w:rPr>
        <w:t xml:space="preserve">Zixuan Xiang, Weiling Pu, Xiaoyong Zhu, and Li Quan. “Design and Analysis of a V-Shaped Permanent Magnet Vernier Motor for High Torque Density”, </w:t>
      </w:r>
      <w:r w:rsidR="00390AF7" w:rsidRPr="009325AF">
        <w:rPr>
          <w:rFonts w:ascii="Times New Roman" w:eastAsia="宋体" w:hAnsi="Times New Roman" w:cs="Times New Roman"/>
          <w:kern w:val="0"/>
          <w:szCs w:val="21"/>
        </w:rPr>
        <w:t>CES Transactions on Electrical Machines and Systems</w:t>
      </w:r>
      <w:r w:rsidRPr="009325AF">
        <w:rPr>
          <w:rFonts w:ascii="Times New Roman" w:hAnsi="Times New Roman" w:cs="Times New Roman"/>
        </w:rPr>
        <w:t>, vol. 6, no. 1, pp. 20-28, 2022.</w:t>
      </w:r>
      <w:r w:rsidR="004233CD" w:rsidRPr="009325AF">
        <w:rPr>
          <w:rFonts w:ascii="Times New Roman" w:hAnsi="Times New Roman" w:cs="Times New Roman"/>
          <w:szCs w:val="21"/>
        </w:rPr>
        <w:t>DOI</w:t>
      </w:r>
      <w:r w:rsidRPr="009325AF">
        <w:rPr>
          <w:rFonts w:ascii="Times New Roman" w:hAnsi="Times New Roman" w:cs="Times New Roman"/>
          <w:szCs w:val="21"/>
        </w:rPr>
        <w:t xml:space="preserve">: 10.30941/CESTEMS.2022.00004 </w:t>
      </w:r>
    </w:p>
    <w:p w14:paraId="4B4A0011" w14:textId="77777777" w:rsidR="00175314" w:rsidRPr="009325AF" w:rsidRDefault="00175314" w:rsidP="00B905D8">
      <w:pPr>
        <w:rPr>
          <w:rFonts w:ascii="Times New Roman" w:hAnsi="Times New Roman" w:cs="Times New Roman"/>
          <w:b/>
          <w:sz w:val="24"/>
          <w:szCs w:val="21"/>
          <w:highlight w:val="yellow"/>
        </w:rPr>
      </w:pPr>
    </w:p>
    <w:p w14:paraId="79B5242C" w14:textId="23098CAB" w:rsidR="00175314" w:rsidRPr="009325AF" w:rsidRDefault="00175314" w:rsidP="00B905D8">
      <w:pPr>
        <w:pStyle w:val="a4"/>
        <w:numPr>
          <w:ilvl w:val="0"/>
          <w:numId w:val="12"/>
        </w:numPr>
        <w:ind w:firstLineChars="0"/>
        <w:rPr>
          <w:rFonts w:ascii="Times New Roman" w:hAnsi="Times New Roman" w:cs="Times New Roman"/>
          <w:szCs w:val="21"/>
        </w:rPr>
      </w:pPr>
      <w:r w:rsidRPr="009325AF">
        <w:rPr>
          <w:rFonts w:ascii="Times New Roman" w:hAnsi="Times New Roman" w:cs="Times New Roman"/>
          <w:szCs w:val="21"/>
        </w:rPr>
        <w:t xml:space="preserve">JiaxinLi, Jingwen Yan,Chong Di, Xiaohua Bao, and Qinglong Zhu. “A Design Method of the Rotor Auxiliary Slot for the Water-filled Submersible Induction Motors”, </w:t>
      </w:r>
      <w:r w:rsidR="00390AF7" w:rsidRPr="009325AF">
        <w:rPr>
          <w:rFonts w:ascii="Times New Roman" w:eastAsia="宋体" w:hAnsi="Times New Roman" w:cs="Times New Roman"/>
          <w:kern w:val="0"/>
          <w:szCs w:val="21"/>
        </w:rPr>
        <w:t>CES Transactions on Electrical Machines and Systems</w:t>
      </w:r>
      <w:r w:rsidRPr="009325AF">
        <w:rPr>
          <w:rFonts w:ascii="Times New Roman" w:hAnsi="Times New Roman" w:cs="Times New Roman"/>
        </w:rPr>
        <w:t>, vol. 6, no. 1, pp. 37-45, 2022.</w:t>
      </w:r>
      <w:r w:rsidR="004233CD" w:rsidRPr="009325AF">
        <w:rPr>
          <w:rFonts w:ascii="Times New Roman" w:hAnsi="Times New Roman" w:cs="Times New Roman"/>
          <w:szCs w:val="21"/>
        </w:rPr>
        <w:t>DOI</w:t>
      </w:r>
      <w:r w:rsidRPr="009325AF">
        <w:rPr>
          <w:rFonts w:ascii="Times New Roman" w:hAnsi="Times New Roman" w:cs="Times New Roman"/>
          <w:szCs w:val="21"/>
        </w:rPr>
        <w:t xml:space="preserve">: 10.30941/CESTEMS.2022.00006 </w:t>
      </w:r>
    </w:p>
    <w:p w14:paraId="35399C4E" w14:textId="77777777" w:rsidR="00175314" w:rsidRPr="009325AF" w:rsidRDefault="00175314" w:rsidP="00B905D8">
      <w:pPr>
        <w:rPr>
          <w:rFonts w:ascii="Times New Roman" w:hAnsi="Times New Roman" w:cs="Times New Roman"/>
          <w:b/>
          <w:sz w:val="24"/>
          <w:szCs w:val="21"/>
          <w:highlight w:val="yellow"/>
        </w:rPr>
      </w:pPr>
    </w:p>
    <w:p w14:paraId="49BF5D9C" w14:textId="6BB04FD3" w:rsidR="00175314" w:rsidRPr="009325AF" w:rsidRDefault="00175314" w:rsidP="00B905D8">
      <w:pPr>
        <w:pStyle w:val="a4"/>
        <w:numPr>
          <w:ilvl w:val="0"/>
          <w:numId w:val="12"/>
        </w:numPr>
        <w:ind w:firstLineChars="0"/>
        <w:rPr>
          <w:rFonts w:ascii="Times New Roman" w:hAnsi="Times New Roman" w:cs="Times New Roman"/>
          <w:szCs w:val="21"/>
        </w:rPr>
      </w:pPr>
      <w:r w:rsidRPr="009325AF">
        <w:rPr>
          <w:rFonts w:ascii="Times New Roman" w:hAnsi="Times New Roman" w:cs="Times New Roman"/>
          <w:szCs w:val="21"/>
        </w:rPr>
        <w:t xml:space="preserve">Bing Peng, and Xiaoyu Zhuang. “Design and Performance Analysis of Axial Flux Permanent Magnet Machines with Double-Stator Dislocation Using a Combined Wye-Delta Connection”, </w:t>
      </w:r>
      <w:r w:rsidR="00390AF7" w:rsidRPr="009325AF">
        <w:rPr>
          <w:rFonts w:ascii="Times New Roman" w:eastAsia="宋体" w:hAnsi="Times New Roman" w:cs="Times New Roman"/>
          <w:kern w:val="0"/>
          <w:szCs w:val="21"/>
        </w:rPr>
        <w:t>CES Transactions on Electrical Machines and Systems</w:t>
      </w:r>
      <w:r w:rsidRPr="009325AF">
        <w:rPr>
          <w:rFonts w:ascii="Times New Roman" w:hAnsi="Times New Roman" w:cs="Times New Roman"/>
        </w:rPr>
        <w:t>, vol. 6, no. 1, pp. 53-59, 2022.</w:t>
      </w:r>
      <w:r w:rsidR="004233CD" w:rsidRPr="009325AF">
        <w:rPr>
          <w:rFonts w:ascii="Times New Roman" w:hAnsi="Times New Roman" w:cs="Times New Roman"/>
          <w:szCs w:val="21"/>
        </w:rPr>
        <w:t>DOI</w:t>
      </w:r>
      <w:r w:rsidRPr="009325AF">
        <w:rPr>
          <w:rFonts w:ascii="Times New Roman" w:hAnsi="Times New Roman" w:cs="Times New Roman"/>
          <w:szCs w:val="21"/>
        </w:rPr>
        <w:t xml:space="preserve">: 10.30941/CESTEMS.2022.00008 </w:t>
      </w:r>
    </w:p>
    <w:p w14:paraId="4D771797" w14:textId="77777777" w:rsidR="00175314" w:rsidRPr="009325AF" w:rsidRDefault="00175314" w:rsidP="00B905D8">
      <w:pPr>
        <w:rPr>
          <w:rFonts w:ascii="Times New Roman" w:hAnsi="Times New Roman" w:cs="Times New Roman"/>
          <w:szCs w:val="21"/>
        </w:rPr>
      </w:pPr>
    </w:p>
    <w:p w14:paraId="45686793" w14:textId="38293BFB" w:rsidR="00175314" w:rsidRPr="009325AF" w:rsidRDefault="00C73AC4" w:rsidP="00B905D8">
      <w:pPr>
        <w:pStyle w:val="a4"/>
        <w:numPr>
          <w:ilvl w:val="0"/>
          <w:numId w:val="12"/>
        </w:numPr>
        <w:ind w:firstLineChars="0"/>
        <w:rPr>
          <w:rFonts w:ascii="Times New Roman" w:hAnsi="Times New Roman" w:cs="Times New Roman"/>
          <w:szCs w:val="21"/>
        </w:rPr>
      </w:pPr>
      <w:r w:rsidRPr="009325AF">
        <w:rPr>
          <w:rFonts w:ascii="Times New Roman" w:hAnsi="Times New Roman" w:cs="Times New Roman"/>
          <w:szCs w:val="21"/>
        </w:rPr>
        <w:t xml:space="preserve">Bai, Z. Yin, J. Liu, Y. Zhang and X. Sun, "Integrated Sliding Mode Velocity Control of Linear </w:t>
      </w:r>
      <w:r w:rsidRPr="009325AF">
        <w:rPr>
          <w:rFonts w:ascii="Times New Roman" w:hAnsi="Times New Roman" w:cs="Times New Roman"/>
          <w:szCs w:val="21"/>
        </w:rPr>
        <w:lastRenderedPageBreak/>
        <w:t xml:space="preserve">Permanent Magnet Synchronous Motor with </w:t>
      </w:r>
      <w:r w:rsidR="00390AF7" w:rsidRPr="009325AF">
        <w:rPr>
          <w:rFonts w:ascii="Times New Roman" w:hAnsi="Times New Roman" w:cs="Times New Roman"/>
          <w:szCs w:val="21"/>
        </w:rPr>
        <w:t xml:space="preserve">Thrust Ripple Compensation," </w:t>
      </w:r>
      <w:r w:rsidRPr="009325AF">
        <w:rPr>
          <w:rFonts w:ascii="Times New Roman" w:hAnsi="Times New Roman" w:cs="Times New Roman"/>
          <w:szCs w:val="21"/>
        </w:rPr>
        <w:t xml:space="preserve">CES Transactions on Electrical Machines and Systems, vol. 7, no. 1, pp. 100-109, March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10.30941/CESTEMS.2023.00003.</w:t>
      </w:r>
    </w:p>
    <w:p w14:paraId="72F0C7F1" w14:textId="77777777" w:rsidR="00382A65" w:rsidRPr="009325AF" w:rsidRDefault="00382A65" w:rsidP="00B905D8">
      <w:pPr>
        <w:rPr>
          <w:rFonts w:ascii="Times New Roman" w:hAnsi="Times New Roman" w:cs="Times New Roman"/>
          <w:szCs w:val="21"/>
        </w:rPr>
      </w:pPr>
    </w:p>
    <w:p w14:paraId="7ED72AFD" w14:textId="78246086" w:rsidR="00C73AC4" w:rsidRPr="009325AF" w:rsidRDefault="00C73AC4" w:rsidP="00B905D8">
      <w:pPr>
        <w:pStyle w:val="a4"/>
        <w:numPr>
          <w:ilvl w:val="0"/>
          <w:numId w:val="12"/>
        </w:numPr>
        <w:ind w:firstLineChars="0"/>
        <w:rPr>
          <w:rFonts w:ascii="Times New Roman" w:hAnsi="Times New Roman" w:cs="Times New Roman"/>
          <w:szCs w:val="21"/>
        </w:rPr>
      </w:pPr>
      <w:r w:rsidRPr="009325AF">
        <w:rPr>
          <w:rFonts w:ascii="Times New Roman" w:hAnsi="Times New Roman" w:cs="Times New Roman"/>
          <w:szCs w:val="21"/>
        </w:rPr>
        <w:t>L. Yuan, Y. Jiang, L. Xiong and P. Wang, "Sliding Mode Control Approach with Integrated Disturbance Obse</w:t>
      </w:r>
      <w:r w:rsidR="00390AF7" w:rsidRPr="009325AF">
        <w:rPr>
          <w:rFonts w:ascii="Times New Roman" w:hAnsi="Times New Roman" w:cs="Times New Roman"/>
          <w:szCs w:val="21"/>
        </w:rPr>
        <w:t xml:space="preserve">rver for PMSM Speed System," </w:t>
      </w:r>
      <w:r w:rsidRPr="009325AF">
        <w:rPr>
          <w:rFonts w:ascii="Times New Roman" w:hAnsi="Times New Roman" w:cs="Times New Roman"/>
          <w:szCs w:val="21"/>
        </w:rPr>
        <w:t xml:space="preserve">CES Transactions on Electrical Machines and Systems, vol. 7, no. 1, pp. 118-127, March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10.30941/CESTEMS.2023.00009.</w:t>
      </w:r>
    </w:p>
    <w:p w14:paraId="1281400C" w14:textId="77777777" w:rsidR="00C73AC4" w:rsidRPr="009325AF" w:rsidRDefault="00C73AC4" w:rsidP="00B905D8">
      <w:pPr>
        <w:rPr>
          <w:rFonts w:ascii="Times New Roman" w:hAnsi="Times New Roman" w:cs="Times New Roman"/>
          <w:szCs w:val="21"/>
        </w:rPr>
      </w:pPr>
    </w:p>
    <w:p w14:paraId="0382CFF3" w14:textId="6E10FEF2" w:rsidR="00C73AC4" w:rsidRPr="009325AF" w:rsidRDefault="002E36E2" w:rsidP="00B905D8">
      <w:pPr>
        <w:pStyle w:val="a4"/>
        <w:numPr>
          <w:ilvl w:val="0"/>
          <w:numId w:val="12"/>
        </w:numPr>
        <w:ind w:firstLineChars="0"/>
        <w:rPr>
          <w:rFonts w:ascii="Times New Roman" w:hAnsi="Times New Roman" w:cs="Times New Roman"/>
          <w:szCs w:val="21"/>
        </w:rPr>
      </w:pPr>
      <w:r w:rsidRPr="009325AF">
        <w:rPr>
          <w:rFonts w:ascii="Times New Roman" w:hAnsi="Times New Roman" w:cs="Times New Roman"/>
          <w:szCs w:val="21"/>
        </w:rPr>
        <w:t>Z. Qu, Z. Zhang, J. Li and H. Shi, "Investigation of Nonlinear PI Multi-loop Control Strategy for Aircraft HVDC Generator System with Woun</w:t>
      </w:r>
      <w:r w:rsidR="00390AF7" w:rsidRPr="009325AF">
        <w:rPr>
          <w:rFonts w:ascii="Times New Roman" w:hAnsi="Times New Roman" w:cs="Times New Roman"/>
          <w:szCs w:val="21"/>
        </w:rPr>
        <w:t>d Rotor Synchronous Machine,"</w:t>
      </w:r>
      <w:r w:rsidRPr="009325AF">
        <w:rPr>
          <w:rFonts w:ascii="Times New Roman" w:hAnsi="Times New Roman" w:cs="Times New Roman"/>
          <w:szCs w:val="21"/>
        </w:rPr>
        <w:t xml:space="preserve"> CES Transactions on Electrical Machines and Systems, vol. 7, no. 1, pp. 92-99, March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10.30941/CESTEMS.2023.00002.</w:t>
      </w:r>
    </w:p>
    <w:p w14:paraId="57E1B382" w14:textId="77777777" w:rsidR="002E36E2" w:rsidRPr="009325AF" w:rsidRDefault="002E36E2" w:rsidP="00B905D8">
      <w:pPr>
        <w:rPr>
          <w:rFonts w:ascii="Times New Roman" w:hAnsi="Times New Roman" w:cs="Times New Roman"/>
          <w:szCs w:val="21"/>
        </w:rPr>
      </w:pPr>
    </w:p>
    <w:p w14:paraId="08B06E47" w14:textId="403B1D87" w:rsidR="002E36E2" w:rsidRPr="009325AF" w:rsidRDefault="002E36E2" w:rsidP="00B905D8">
      <w:pPr>
        <w:pStyle w:val="a4"/>
        <w:numPr>
          <w:ilvl w:val="0"/>
          <w:numId w:val="12"/>
        </w:numPr>
        <w:ind w:firstLineChars="0"/>
        <w:rPr>
          <w:rFonts w:ascii="Times New Roman" w:hAnsi="Times New Roman" w:cs="Times New Roman"/>
          <w:szCs w:val="21"/>
        </w:rPr>
      </w:pPr>
      <w:r w:rsidRPr="009325AF">
        <w:rPr>
          <w:rFonts w:ascii="Times New Roman" w:hAnsi="Times New Roman" w:cs="Times New Roman"/>
          <w:szCs w:val="21"/>
        </w:rPr>
        <w:t>Z. Zhou, Y. Sui, X. Zhang, C. Tong, P. Zheng and M. Zhu, "IGBT Temperature Field Monitoring Based</w:t>
      </w:r>
      <w:r w:rsidR="00390AF7" w:rsidRPr="009325AF">
        <w:rPr>
          <w:rFonts w:ascii="Times New Roman" w:hAnsi="Times New Roman" w:cs="Times New Roman"/>
          <w:szCs w:val="21"/>
        </w:rPr>
        <w:t xml:space="preserve"> on Reduced-order Model," </w:t>
      </w:r>
      <w:r w:rsidRPr="009325AF">
        <w:rPr>
          <w:rFonts w:ascii="Times New Roman" w:hAnsi="Times New Roman" w:cs="Times New Roman"/>
          <w:szCs w:val="21"/>
        </w:rPr>
        <w:t xml:space="preserve">CES Transactions on Electrical Machines and Systems, vol. 7, no. 2, pp. 129-136, June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10.30941/CESTEMS.2023.00005.</w:t>
      </w:r>
    </w:p>
    <w:p w14:paraId="7E321E1C" w14:textId="77777777" w:rsidR="002E36E2" w:rsidRPr="009325AF" w:rsidRDefault="002E36E2" w:rsidP="00B905D8">
      <w:pPr>
        <w:rPr>
          <w:rFonts w:ascii="Times New Roman" w:hAnsi="Times New Roman" w:cs="Times New Roman"/>
          <w:szCs w:val="21"/>
        </w:rPr>
      </w:pPr>
    </w:p>
    <w:p w14:paraId="63BA23FC" w14:textId="404C68D8" w:rsidR="002E36E2" w:rsidRPr="009325AF" w:rsidRDefault="002E36E2" w:rsidP="00B905D8">
      <w:pPr>
        <w:pStyle w:val="a4"/>
        <w:numPr>
          <w:ilvl w:val="0"/>
          <w:numId w:val="12"/>
        </w:numPr>
        <w:ind w:firstLineChars="0"/>
        <w:rPr>
          <w:rFonts w:ascii="Times New Roman" w:hAnsi="Times New Roman" w:cs="Times New Roman"/>
          <w:szCs w:val="21"/>
        </w:rPr>
      </w:pPr>
      <w:r w:rsidRPr="009325AF">
        <w:rPr>
          <w:rFonts w:ascii="Times New Roman" w:hAnsi="Times New Roman" w:cs="Times New Roman"/>
          <w:szCs w:val="21"/>
        </w:rPr>
        <w:t xml:space="preserve">Y. Li, G. Ma, J. Yang and Y. Xu, "Systematic Evaluation of Deep Neural Network Based Dynamic Modeling Method for </w:t>
      </w:r>
      <w:r w:rsidR="00390AF7" w:rsidRPr="009325AF">
        <w:rPr>
          <w:rFonts w:ascii="Times New Roman" w:hAnsi="Times New Roman" w:cs="Times New Roman"/>
          <w:szCs w:val="21"/>
        </w:rPr>
        <w:t xml:space="preserve">AC Power Electronic System," </w:t>
      </w:r>
      <w:r w:rsidRPr="009325AF">
        <w:rPr>
          <w:rFonts w:ascii="Times New Roman" w:hAnsi="Times New Roman" w:cs="Times New Roman"/>
          <w:szCs w:val="21"/>
        </w:rPr>
        <w:t xml:space="preserve">CES Transactions on Electrical Machines and Systems, vol. 7, no. 2, pp. 137-143, June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10.30941/CESTEMS.2023.00011.</w:t>
      </w:r>
    </w:p>
    <w:p w14:paraId="2B301B20" w14:textId="77777777" w:rsidR="002E36E2" w:rsidRPr="009325AF" w:rsidRDefault="002E36E2" w:rsidP="00B905D8">
      <w:pPr>
        <w:rPr>
          <w:rFonts w:ascii="Times New Roman" w:hAnsi="Times New Roman" w:cs="Times New Roman"/>
          <w:szCs w:val="21"/>
        </w:rPr>
      </w:pPr>
    </w:p>
    <w:p w14:paraId="6F8D554B" w14:textId="3AE365E6" w:rsidR="002E36E2" w:rsidRPr="009325AF" w:rsidRDefault="002E36E2" w:rsidP="00B905D8">
      <w:pPr>
        <w:pStyle w:val="a4"/>
        <w:numPr>
          <w:ilvl w:val="0"/>
          <w:numId w:val="12"/>
        </w:numPr>
        <w:ind w:firstLineChars="0"/>
        <w:rPr>
          <w:rFonts w:ascii="Times New Roman" w:hAnsi="Times New Roman" w:cs="Times New Roman"/>
          <w:szCs w:val="21"/>
        </w:rPr>
      </w:pPr>
      <w:r w:rsidRPr="009325AF">
        <w:rPr>
          <w:rFonts w:ascii="Times New Roman" w:hAnsi="Times New Roman" w:cs="Times New Roman"/>
          <w:szCs w:val="21"/>
        </w:rPr>
        <w:t>H. Wu, W. Zhao, Z. Li and X. Wang, "Torque Improvement of Spoke-type Permanent Magnet Motor with Auxiliary Stator Using Harmoni</w:t>
      </w:r>
      <w:r w:rsidR="00390AF7" w:rsidRPr="009325AF">
        <w:rPr>
          <w:rFonts w:ascii="Times New Roman" w:hAnsi="Times New Roman" w:cs="Times New Roman"/>
          <w:szCs w:val="21"/>
        </w:rPr>
        <w:t xml:space="preserve">c Current Control Strategy," </w:t>
      </w:r>
      <w:r w:rsidRPr="009325AF">
        <w:rPr>
          <w:rFonts w:ascii="Times New Roman" w:hAnsi="Times New Roman" w:cs="Times New Roman"/>
          <w:szCs w:val="21"/>
        </w:rPr>
        <w:t xml:space="preserve">CES Transactions on Electrical Machines and Systems, vol. 7, no. 2, pp. 210-217, June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10.30941/CESTEMS.2023.00022.</w:t>
      </w:r>
    </w:p>
    <w:p w14:paraId="4DA6EEDB" w14:textId="77777777" w:rsidR="002E36E2" w:rsidRPr="009325AF" w:rsidRDefault="002E36E2" w:rsidP="00B905D8">
      <w:pPr>
        <w:rPr>
          <w:rFonts w:ascii="Times New Roman" w:hAnsi="Times New Roman" w:cs="Times New Roman"/>
          <w:szCs w:val="21"/>
        </w:rPr>
      </w:pPr>
    </w:p>
    <w:p w14:paraId="18262DB0" w14:textId="779F0EB1" w:rsidR="002E36E2" w:rsidRPr="009325AF" w:rsidRDefault="002E36E2" w:rsidP="00B905D8">
      <w:pPr>
        <w:pStyle w:val="a4"/>
        <w:numPr>
          <w:ilvl w:val="0"/>
          <w:numId w:val="12"/>
        </w:numPr>
        <w:ind w:firstLineChars="0"/>
        <w:rPr>
          <w:rFonts w:ascii="Times New Roman" w:hAnsi="Times New Roman" w:cs="Times New Roman"/>
          <w:szCs w:val="21"/>
        </w:rPr>
      </w:pPr>
      <w:r w:rsidRPr="009325AF">
        <w:rPr>
          <w:rFonts w:ascii="Times New Roman" w:hAnsi="Times New Roman" w:cs="Times New Roman"/>
          <w:szCs w:val="21"/>
        </w:rPr>
        <w:t>X. Tu, X. Hou, J. Zhao, S. Yan and Y. Xiong, "Speed Identification of Speed Sensorless Linear Ind</w:t>
      </w:r>
      <w:r w:rsidR="00390AF7" w:rsidRPr="009325AF">
        <w:rPr>
          <w:rFonts w:ascii="Times New Roman" w:hAnsi="Times New Roman" w:cs="Times New Roman"/>
          <w:szCs w:val="21"/>
        </w:rPr>
        <w:t xml:space="preserve">uction Motor Based on MRAS," </w:t>
      </w:r>
      <w:r w:rsidRPr="009325AF">
        <w:rPr>
          <w:rFonts w:ascii="Times New Roman" w:hAnsi="Times New Roman" w:cs="Times New Roman"/>
          <w:szCs w:val="21"/>
        </w:rPr>
        <w:t xml:space="preserve">CES Transactions on Electrical Machines and Systems, vol. 7, no. 3, pp. 294-300, September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10.30941/CESTEMS.2023.00032.</w:t>
      </w:r>
    </w:p>
    <w:p w14:paraId="34D9A5B9" w14:textId="77777777" w:rsidR="002E36E2" w:rsidRPr="009325AF" w:rsidRDefault="002E36E2" w:rsidP="00B905D8">
      <w:pPr>
        <w:rPr>
          <w:rFonts w:ascii="Times New Roman" w:hAnsi="Times New Roman" w:cs="Times New Roman"/>
          <w:szCs w:val="21"/>
        </w:rPr>
      </w:pPr>
    </w:p>
    <w:p w14:paraId="1CB77224" w14:textId="20B1DCF5" w:rsidR="002E36E2" w:rsidRPr="009325AF" w:rsidRDefault="002E36E2" w:rsidP="00B905D8">
      <w:pPr>
        <w:pStyle w:val="a4"/>
        <w:numPr>
          <w:ilvl w:val="0"/>
          <w:numId w:val="12"/>
        </w:numPr>
        <w:ind w:firstLineChars="0"/>
        <w:rPr>
          <w:rFonts w:ascii="Times New Roman" w:hAnsi="Times New Roman" w:cs="Times New Roman"/>
          <w:szCs w:val="21"/>
        </w:rPr>
      </w:pPr>
      <w:r w:rsidRPr="009325AF">
        <w:rPr>
          <w:rFonts w:ascii="Times New Roman" w:hAnsi="Times New Roman" w:cs="Times New Roman"/>
          <w:szCs w:val="21"/>
        </w:rPr>
        <w:t xml:space="preserve">G. A. A. Aziz and R. A. Khan, "Adaptive Gain Tuning Rule for Nonlinear Sliding-Mode Speed Control of Encoderless Three-Phase Permanent Magnet </w:t>
      </w:r>
      <w:r w:rsidR="00390AF7" w:rsidRPr="009325AF">
        <w:rPr>
          <w:rFonts w:ascii="Times New Roman" w:hAnsi="Times New Roman" w:cs="Times New Roman"/>
          <w:szCs w:val="21"/>
        </w:rPr>
        <w:t xml:space="preserve">Assisted Synchronous Motor," </w:t>
      </w:r>
      <w:r w:rsidRPr="009325AF">
        <w:rPr>
          <w:rFonts w:ascii="Times New Roman" w:hAnsi="Times New Roman" w:cs="Times New Roman"/>
          <w:szCs w:val="21"/>
        </w:rPr>
        <w:t xml:space="preserve">CES Transactions on Electrical Machines and Systems, vol. 7, no. 3, pp. 301-310, September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10.30941/CESTEMS.2023.00025.</w:t>
      </w:r>
    </w:p>
    <w:p w14:paraId="6DFDDCB1" w14:textId="77777777" w:rsidR="002E36E2" w:rsidRPr="009325AF" w:rsidRDefault="002E36E2" w:rsidP="00B905D8">
      <w:pPr>
        <w:rPr>
          <w:rFonts w:ascii="Times New Roman" w:hAnsi="Times New Roman" w:cs="Times New Roman"/>
          <w:szCs w:val="21"/>
        </w:rPr>
      </w:pPr>
    </w:p>
    <w:p w14:paraId="3F085FC5" w14:textId="75446BC9" w:rsidR="002E36E2" w:rsidRPr="009325AF" w:rsidRDefault="00382A65" w:rsidP="00B905D8">
      <w:pPr>
        <w:pStyle w:val="a4"/>
        <w:numPr>
          <w:ilvl w:val="0"/>
          <w:numId w:val="12"/>
        </w:numPr>
        <w:ind w:firstLineChars="0"/>
        <w:rPr>
          <w:rFonts w:ascii="Times New Roman" w:hAnsi="Times New Roman" w:cs="Times New Roman"/>
          <w:szCs w:val="21"/>
        </w:rPr>
      </w:pPr>
      <w:r w:rsidRPr="009325AF">
        <w:rPr>
          <w:rFonts w:ascii="Times New Roman" w:hAnsi="Times New Roman" w:cs="Times New Roman"/>
          <w:szCs w:val="21"/>
        </w:rPr>
        <w:t>A. Dianov, A. Anuchin and A. Bodrov, "Fast Square Root Calculation without Division for High Performance Control Sy</w:t>
      </w:r>
      <w:r w:rsidR="00390AF7" w:rsidRPr="009325AF">
        <w:rPr>
          <w:rFonts w:ascii="Times New Roman" w:hAnsi="Times New Roman" w:cs="Times New Roman"/>
          <w:szCs w:val="21"/>
        </w:rPr>
        <w:t xml:space="preserve">stems of Power Electronics," </w:t>
      </w:r>
      <w:r w:rsidRPr="009325AF">
        <w:rPr>
          <w:rFonts w:ascii="Times New Roman" w:hAnsi="Times New Roman" w:cs="Times New Roman"/>
          <w:szCs w:val="21"/>
        </w:rPr>
        <w:t xml:space="preserve">CES Transactions on Electrical Machines and Systems, vol. 6, no. 2, pp. 145-152, June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10.30941/CESTEMS.2022.00020.</w:t>
      </w:r>
    </w:p>
    <w:p w14:paraId="7F785922" w14:textId="77777777" w:rsidR="00382A65" w:rsidRPr="009325AF" w:rsidRDefault="00382A65" w:rsidP="00B905D8">
      <w:pPr>
        <w:rPr>
          <w:rFonts w:ascii="Times New Roman" w:hAnsi="Times New Roman" w:cs="Times New Roman"/>
          <w:szCs w:val="21"/>
        </w:rPr>
      </w:pPr>
    </w:p>
    <w:p w14:paraId="47006131" w14:textId="4AFC8349" w:rsidR="00382A65" w:rsidRPr="009325AF" w:rsidRDefault="00382A65" w:rsidP="00B905D8">
      <w:pPr>
        <w:pStyle w:val="a4"/>
        <w:numPr>
          <w:ilvl w:val="0"/>
          <w:numId w:val="12"/>
        </w:numPr>
        <w:ind w:firstLineChars="0"/>
        <w:rPr>
          <w:rFonts w:ascii="Times New Roman" w:hAnsi="Times New Roman" w:cs="Times New Roman"/>
          <w:szCs w:val="21"/>
        </w:rPr>
      </w:pPr>
      <w:r w:rsidRPr="009325AF">
        <w:rPr>
          <w:rFonts w:ascii="Times New Roman" w:hAnsi="Times New Roman" w:cs="Times New Roman"/>
          <w:szCs w:val="21"/>
        </w:rPr>
        <w:t>Z. Zhang, Y. Liu and J. Wang, "Optimal Design of Multi-channel Water Cooled Radiator for Motor Contro</w:t>
      </w:r>
      <w:r w:rsidR="00390AF7" w:rsidRPr="009325AF">
        <w:rPr>
          <w:rFonts w:ascii="Times New Roman" w:hAnsi="Times New Roman" w:cs="Times New Roman"/>
          <w:szCs w:val="21"/>
        </w:rPr>
        <w:t xml:space="preserve">ller of New Energy Vehicle," </w:t>
      </w:r>
      <w:r w:rsidRPr="009325AF">
        <w:rPr>
          <w:rFonts w:ascii="Times New Roman" w:hAnsi="Times New Roman" w:cs="Times New Roman"/>
          <w:szCs w:val="21"/>
        </w:rPr>
        <w:t xml:space="preserve">CES Transactions on Electrical Machines and Systems, vol. 6, no. 1, pp. 87-94, March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10.30941/CESTEMS.2022.00012.</w:t>
      </w:r>
    </w:p>
    <w:p w14:paraId="754CCA14" w14:textId="77777777" w:rsidR="005C1189" w:rsidRPr="009325AF" w:rsidRDefault="005C1189" w:rsidP="00B905D8">
      <w:pPr>
        <w:rPr>
          <w:rFonts w:ascii="Times New Roman" w:hAnsi="Times New Roman" w:cs="Times New Roman"/>
          <w:szCs w:val="21"/>
        </w:rPr>
      </w:pPr>
    </w:p>
    <w:p w14:paraId="1DF14D2A" w14:textId="0336894C" w:rsidR="005C1189" w:rsidRPr="009325AF" w:rsidRDefault="005C1189" w:rsidP="00B905D8">
      <w:pPr>
        <w:pStyle w:val="a4"/>
        <w:numPr>
          <w:ilvl w:val="0"/>
          <w:numId w:val="12"/>
        </w:numPr>
        <w:ind w:firstLineChars="0"/>
        <w:rPr>
          <w:rFonts w:ascii="Times New Roman" w:hAnsi="Times New Roman" w:cs="Times New Roman"/>
          <w:szCs w:val="21"/>
        </w:rPr>
      </w:pPr>
      <w:r w:rsidRPr="009325AF">
        <w:rPr>
          <w:rFonts w:ascii="Times New Roman" w:hAnsi="Times New Roman" w:cs="Times New Roman"/>
          <w:szCs w:val="21"/>
        </w:rPr>
        <w:t>H. Dan, P. Zeng, W. Xiong, M. Wen, M. Su and M. Rivera, "Model predictive control-based direct torque control for matrix converter-fed induction mot</w:t>
      </w:r>
      <w:r w:rsidR="00390AF7" w:rsidRPr="009325AF">
        <w:rPr>
          <w:rFonts w:ascii="Times New Roman" w:hAnsi="Times New Roman" w:cs="Times New Roman"/>
          <w:szCs w:val="21"/>
        </w:rPr>
        <w:t>or with reduced torque ripple,"</w:t>
      </w:r>
      <w:r w:rsidRPr="009325AF">
        <w:rPr>
          <w:rFonts w:ascii="Times New Roman" w:hAnsi="Times New Roman" w:cs="Times New Roman"/>
          <w:szCs w:val="21"/>
        </w:rPr>
        <w:t xml:space="preserve"> CES Transactions on Electrical Machines and Systems, vol. 5, no. 2, pp. 90-99, June 2021,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10.30941/CESTEMS.2021.00012.</w:t>
      </w:r>
    </w:p>
    <w:p w14:paraId="074EA82D" w14:textId="77777777" w:rsidR="005C1189" w:rsidRPr="009325AF" w:rsidRDefault="005C1189" w:rsidP="00B905D8">
      <w:pPr>
        <w:rPr>
          <w:rFonts w:ascii="Times New Roman" w:hAnsi="Times New Roman" w:cs="Times New Roman"/>
          <w:szCs w:val="21"/>
        </w:rPr>
      </w:pPr>
    </w:p>
    <w:p w14:paraId="6F9680F0" w14:textId="07C6576F" w:rsidR="005C1189" w:rsidRPr="009325AF" w:rsidRDefault="005C1189" w:rsidP="00B905D8">
      <w:pPr>
        <w:pStyle w:val="a4"/>
        <w:numPr>
          <w:ilvl w:val="0"/>
          <w:numId w:val="12"/>
        </w:numPr>
        <w:ind w:firstLineChars="0"/>
        <w:rPr>
          <w:rFonts w:ascii="Times New Roman" w:hAnsi="Times New Roman" w:cs="Times New Roman"/>
          <w:szCs w:val="21"/>
        </w:rPr>
      </w:pPr>
      <w:r w:rsidRPr="009325AF">
        <w:rPr>
          <w:rFonts w:ascii="Times New Roman" w:hAnsi="Times New Roman" w:cs="Times New Roman"/>
          <w:szCs w:val="21"/>
        </w:rPr>
        <w:t>S. S. Alharbi and M. Matin, "Experimental evaluation of medium-voltage cascode gallium nitride (GaN) devices for bidi</w:t>
      </w:r>
      <w:r w:rsidR="00390AF7" w:rsidRPr="009325AF">
        <w:rPr>
          <w:rFonts w:ascii="Times New Roman" w:hAnsi="Times New Roman" w:cs="Times New Roman"/>
          <w:szCs w:val="21"/>
        </w:rPr>
        <w:t xml:space="preserve">rectional DC-DC converters," </w:t>
      </w:r>
      <w:r w:rsidRPr="009325AF">
        <w:rPr>
          <w:rFonts w:ascii="Times New Roman" w:hAnsi="Times New Roman" w:cs="Times New Roman"/>
          <w:szCs w:val="21"/>
        </w:rPr>
        <w:t xml:space="preserve">CES Transactions on Electrical Machines and Systems, vol. 5, no. 3, pp. 232-248, Sept. 2021,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10.30941/CESTEMS.2021.000227.</w:t>
      </w:r>
    </w:p>
    <w:p w14:paraId="0BB38285" w14:textId="77777777" w:rsidR="002E36E2" w:rsidRPr="009325AF" w:rsidRDefault="002E36E2" w:rsidP="00B905D8">
      <w:pPr>
        <w:rPr>
          <w:rFonts w:ascii="Times New Roman" w:hAnsi="Times New Roman" w:cs="Times New Roman"/>
          <w:szCs w:val="21"/>
        </w:rPr>
      </w:pPr>
    </w:p>
    <w:p w14:paraId="68964541" w14:textId="77777777" w:rsidR="00C73AC4" w:rsidRPr="009325AF" w:rsidRDefault="00C73AC4" w:rsidP="00B905D8">
      <w:pPr>
        <w:rPr>
          <w:rFonts w:ascii="Times New Roman" w:hAnsi="Times New Roman" w:cs="Times New Roman"/>
          <w:b/>
          <w:sz w:val="36"/>
          <w:szCs w:val="21"/>
        </w:rPr>
      </w:pPr>
    </w:p>
    <w:p w14:paraId="515A4892" w14:textId="1D5F424A" w:rsidR="00175314" w:rsidRPr="009325AF" w:rsidRDefault="00281174" w:rsidP="00B905D8">
      <w:pPr>
        <w:rPr>
          <w:rFonts w:ascii="Times New Roman" w:hAnsi="Times New Roman" w:cs="Times New Roman"/>
          <w:b/>
          <w:sz w:val="32"/>
          <w:szCs w:val="23"/>
        </w:rPr>
      </w:pPr>
      <w:r>
        <w:rPr>
          <w:rFonts w:ascii="Times New Roman" w:hAnsi="Times New Roman" w:cs="Times New Roman" w:hint="eastAsia"/>
          <w:b/>
          <w:sz w:val="32"/>
          <w:szCs w:val="23"/>
        </w:rPr>
        <w:t>3</w:t>
      </w:r>
      <w:r>
        <w:rPr>
          <w:rFonts w:ascii="Times New Roman" w:hAnsi="Times New Roman" w:cs="Times New Roman"/>
          <w:b/>
          <w:sz w:val="32"/>
          <w:szCs w:val="23"/>
        </w:rPr>
        <w:t xml:space="preserve">. </w:t>
      </w:r>
      <w:r w:rsidR="00175314" w:rsidRPr="009325AF">
        <w:rPr>
          <w:rFonts w:ascii="Times New Roman" w:hAnsi="Times New Roman" w:cs="Times New Roman"/>
          <w:b/>
          <w:sz w:val="32"/>
          <w:szCs w:val="23"/>
        </w:rPr>
        <w:t>电工新材料、新技术</w:t>
      </w:r>
    </w:p>
    <w:p w14:paraId="0F9EDE89" w14:textId="77777777" w:rsidR="00175314" w:rsidRPr="009325AF" w:rsidRDefault="00175314" w:rsidP="00B905D8">
      <w:pPr>
        <w:rPr>
          <w:rFonts w:ascii="Times New Roman" w:hAnsi="Times New Roman" w:cs="Times New Roman"/>
          <w:sz w:val="28"/>
          <w:szCs w:val="21"/>
        </w:rPr>
      </w:pPr>
    </w:p>
    <w:p w14:paraId="3C338B76" w14:textId="43F05CEB" w:rsidR="004E4F16" w:rsidRPr="009325AF" w:rsidRDefault="004E4F16" w:rsidP="00B905D8">
      <w:pPr>
        <w:pStyle w:val="a4"/>
        <w:numPr>
          <w:ilvl w:val="0"/>
          <w:numId w:val="14"/>
        </w:numPr>
        <w:ind w:firstLineChars="0"/>
        <w:rPr>
          <w:rFonts w:ascii="Times New Roman" w:hAnsi="Times New Roman" w:cs="Times New Roman"/>
          <w:szCs w:val="21"/>
        </w:rPr>
      </w:pPr>
      <w:r w:rsidRPr="009325AF">
        <w:rPr>
          <w:rFonts w:ascii="Times New Roman" w:hAnsi="Times New Roman" w:cs="Times New Roman"/>
          <w:szCs w:val="21"/>
        </w:rPr>
        <w:t xml:space="preserve">Y. Yue, S. Jia and D. Liang, "New Topologies of High Torque Density Machine Based on Magnetic </w:t>
      </w:r>
      <w:r w:rsidR="00390AF7" w:rsidRPr="009325AF">
        <w:rPr>
          <w:rFonts w:ascii="Times New Roman" w:hAnsi="Times New Roman" w:cs="Times New Roman"/>
          <w:szCs w:val="21"/>
        </w:rPr>
        <w:t xml:space="preserve">Field Modulation Principle," </w:t>
      </w:r>
      <w:r w:rsidRPr="009325AF">
        <w:rPr>
          <w:rFonts w:ascii="Times New Roman" w:hAnsi="Times New Roman" w:cs="Times New Roman"/>
          <w:szCs w:val="21"/>
        </w:rPr>
        <w:t xml:space="preserve">CES Transactions on Electrical Machines and Systems, vol. 7, no. 1, pp. 1-10, March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10.30941/CESTEMS.2023.00026.</w:t>
      </w:r>
    </w:p>
    <w:p w14:paraId="1917DAE0" w14:textId="77777777" w:rsidR="004E4F16" w:rsidRPr="009325AF" w:rsidRDefault="004E4F16" w:rsidP="00B905D8">
      <w:pPr>
        <w:rPr>
          <w:rFonts w:ascii="Times New Roman" w:hAnsi="Times New Roman" w:cs="Times New Roman"/>
          <w:szCs w:val="21"/>
        </w:rPr>
      </w:pPr>
    </w:p>
    <w:p w14:paraId="433483F7" w14:textId="0C0BE56F" w:rsidR="004E4F16" w:rsidRPr="009325AF" w:rsidRDefault="004E4F16" w:rsidP="00B905D8">
      <w:pPr>
        <w:pStyle w:val="a4"/>
        <w:numPr>
          <w:ilvl w:val="0"/>
          <w:numId w:val="14"/>
        </w:numPr>
        <w:ind w:firstLineChars="0"/>
        <w:rPr>
          <w:rFonts w:ascii="Times New Roman" w:hAnsi="Times New Roman" w:cs="Times New Roman"/>
          <w:szCs w:val="21"/>
        </w:rPr>
      </w:pPr>
      <w:r w:rsidRPr="009325AF">
        <w:rPr>
          <w:rFonts w:ascii="Times New Roman" w:hAnsi="Times New Roman" w:cs="Times New Roman"/>
          <w:szCs w:val="21"/>
        </w:rPr>
        <w:t>D. Li, X. Wu, W. Gao, D. Luo and J. Gao, "Coupler Loss Analysis of Magnetically Coupled Resonant Wire</w:t>
      </w:r>
      <w:r w:rsidR="00390AF7" w:rsidRPr="009325AF">
        <w:rPr>
          <w:rFonts w:ascii="Times New Roman" w:hAnsi="Times New Roman" w:cs="Times New Roman"/>
          <w:szCs w:val="21"/>
        </w:rPr>
        <w:t xml:space="preserve">less Power Transfer System," </w:t>
      </w:r>
      <w:r w:rsidRPr="009325AF">
        <w:rPr>
          <w:rFonts w:ascii="Times New Roman" w:hAnsi="Times New Roman" w:cs="Times New Roman"/>
          <w:szCs w:val="21"/>
        </w:rPr>
        <w:t xml:space="preserve">CES Transactions on Electrical Machines and Systems, vol. 7, no. 1, pp. 63-72, March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10.30941/CESTEMS.2023.00010.</w:t>
      </w:r>
    </w:p>
    <w:p w14:paraId="716F7430" w14:textId="77777777" w:rsidR="004E4F16" w:rsidRPr="009325AF" w:rsidRDefault="004E4F16" w:rsidP="00B905D8">
      <w:pPr>
        <w:rPr>
          <w:rFonts w:ascii="Times New Roman" w:hAnsi="Times New Roman" w:cs="Times New Roman"/>
          <w:szCs w:val="21"/>
        </w:rPr>
      </w:pPr>
    </w:p>
    <w:p w14:paraId="5BC93A37" w14:textId="67383F62" w:rsidR="004E4F16" w:rsidRPr="009325AF" w:rsidRDefault="004E4F16" w:rsidP="00B905D8">
      <w:pPr>
        <w:pStyle w:val="a4"/>
        <w:numPr>
          <w:ilvl w:val="0"/>
          <w:numId w:val="14"/>
        </w:numPr>
        <w:ind w:firstLineChars="0"/>
        <w:rPr>
          <w:rFonts w:ascii="Times New Roman" w:hAnsi="Times New Roman" w:cs="Times New Roman"/>
          <w:szCs w:val="21"/>
        </w:rPr>
      </w:pPr>
      <w:r w:rsidRPr="009325AF">
        <w:rPr>
          <w:rFonts w:ascii="Times New Roman" w:hAnsi="Times New Roman" w:cs="Times New Roman"/>
          <w:szCs w:val="21"/>
        </w:rPr>
        <w:t>W. Chen, S. Wang, X. Yan and Z. Ye, "Research on Magnetically Coupled Resonant Detection Method for Breakpoint o</w:t>
      </w:r>
      <w:r w:rsidR="00390AF7" w:rsidRPr="009325AF">
        <w:rPr>
          <w:rFonts w:ascii="Times New Roman" w:hAnsi="Times New Roman" w:cs="Times New Roman"/>
          <w:szCs w:val="21"/>
        </w:rPr>
        <w:t xml:space="preserve">f Four Mesh Grounding Grid," </w:t>
      </w:r>
      <w:r w:rsidRPr="009325AF">
        <w:rPr>
          <w:rFonts w:ascii="Times New Roman" w:hAnsi="Times New Roman" w:cs="Times New Roman"/>
          <w:szCs w:val="21"/>
        </w:rPr>
        <w:t xml:space="preserve">CES Transactions on Electrical Machines and Systems, vol. 7, no. 2, pp. 218-228, June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10.30941/CESTEMS.2023.00019.</w:t>
      </w:r>
    </w:p>
    <w:p w14:paraId="28893701" w14:textId="77777777" w:rsidR="004E4F16" w:rsidRPr="009325AF" w:rsidRDefault="004E4F16" w:rsidP="00B905D8">
      <w:pPr>
        <w:rPr>
          <w:rFonts w:ascii="Times New Roman" w:hAnsi="Times New Roman" w:cs="Times New Roman"/>
          <w:szCs w:val="21"/>
        </w:rPr>
      </w:pPr>
    </w:p>
    <w:p w14:paraId="50B7643C" w14:textId="22E67A40" w:rsidR="004E4F16" w:rsidRPr="009325AF" w:rsidRDefault="004E4F16" w:rsidP="00B905D8">
      <w:pPr>
        <w:pStyle w:val="a4"/>
        <w:numPr>
          <w:ilvl w:val="0"/>
          <w:numId w:val="14"/>
        </w:numPr>
        <w:ind w:firstLineChars="0"/>
        <w:rPr>
          <w:rFonts w:ascii="Times New Roman" w:hAnsi="Times New Roman" w:cs="Times New Roman"/>
          <w:szCs w:val="21"/>
        </w:rPr>
      </w:pPr>
      <w:r w:rsidRPr="009325AF">
        <w:rPr>
          <w:rFonts w:ascii="Times New Roman" w:hAnsi="Times New Roman" w:cs="Times New Roman"/>
          <w:szCs w:val="21"/>
        </w:rPr>
        <w:t>Y. Song, X. Wu and W. Gao, "Application for Optimization of New Soft Magnetic Materi</w:t>
      </w:r>
      <w:r w:rsidR="00390AF7" w:rsidRPr="009325AF">
        <w:rPr>
          <w:rFonts w:ascii="Times New Roman" w:hAnsi="Times New Roman" w:cs="Times New Roman"/>
          <w:szCs w:val="21"/>
        </w:rPr>
        <w:t xml:space="preserve">al Motor by Taguchi Method," </w:t>
      </w:r>
      <w:r w:rsidRPr="009325AF">
        <w:rPr>
          <w:rFonts w:ascii="Times New Roman" w:hAnsi="Times New Roman" w:cs="Times New Roman"/>
          <w:szCs w:val="21"/>
        </w:rPr>
        <w:t xml:space="preserve">CES Transactions on Electrical Machines and Systems, vol. 6, no. 3, pp. 261-268, September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10.30941/CESTEMS.2022.00036.</w:t>
      </w:r>
    </w:p>
    <w:p w14:paraId="207A11D3" w14:textId="77777777" w:rsidR="004E4F16" w:rsidRPr="009325AF" w:rsidRDefault="004E4F16" w:rsidP="00B905D8">
      <w:pPr>
        <w:rPr>
          <w:rFonts w:ascii="Times New Roman" w:hAnsi="Times New Roman" w:cs="Times New Roman"/>
          <w:szCs w:val="21"/>
          <w:highlight w:val="yellow"/>
        </w:rPr>
      </w:pPr>
    </w:p>
    <w:p w14:paraId="15FFCEE1" w14:textId="5AB7AA07" w:rsidR="00175314" w:rsidRPr="009325AF" w:rsidRDefault="00175314" w:rsidP="00B905D8">
      <w:pPr>
        <w:pStyle w:val="a4"/>
        <w:numPr>
          <w:ilvl w:val="0"/>
          <w:numId w:val="14"/>
        </w:numPr>
        <w:ind w:firstLineChars="0"/>
        <w:rPr>
          <w:rFonts w:ascii="Times New Roman" w:hAnsi="Times New Roman" w:cs="Times New Roman"/>
          <w:szCs w:val="21"/>
        </w:rPr>
      </w:pPr>
      <w:r w:rsidRPr="009325AF">
        <w:rPr>
          <w:rFonts w:ascii="Times New Roman" w:hAnsi="Times New Roman" w:cs="Times New Roman"/>
          <w:szCs w:val="21"/>
        </w:rPr>
        <w:t xml:space="preserve">Hongjie Zhang, Wenfei Yu, and Wei Hua. “Design and Key Technology of Oil-Free Centrifugal Air Compressor for Hydrogen Fuel Cell”, </w:t>
      </w:r>
      <w:r w:rsidR="00390AF7" w:rsidRPr="009325AF">
        <w:rPr>
          <w:rFonts w:ascii="Times New Roman" w:eastAsia="宋体" w:hAnsi="Times New Roman" w:cs="Times New Roman"/>
          <w:kern w:val="0"/>
          <w:szCs w:val="21"/>
        </w:rPr>
        <w:t>CES Transactions on Electrical Machines and Systems</w:t>
      </w:r>
      <w:r w:rsidRPr="009325AF">
        <w:rPr>
          <w:rFonts w:ascii="Times New Roman" w:hAnsi="Times New Roman" w:cs="Times New Roman"/>
        </w:rPr>
        <w:t>, vol. 6, no. 1, pp. 11-19, 2022.</w:t>
      </w:r>
      <w:r w:rsidR="006E170A" w:rsidRPr="009325AF">
        <w:rPr>
          <w:rFonts w:ascii="Times New Roman" w:hAnsi="Times New Roman" w:cs="Times New Roman"/>
        </w:rPr>
        <w:t xml:space="preserve"> </w:t>
      </w:r>
      <w:r w:rsidR="004233CD" w:rsidRPr="009325AF">
        <w:rPr>
          <w:rFonts w:ascii="Times New Roman" w:hAnsi="Times New Roman" w:cs="Times New Roman"/>
          <w:szCs w:val="21"/>
        </w:rPr>
        <w:t>DOI</w:t>
      </w:r>
      <w:r w:rsidRPr="009325AF">
        <w:rPr>
          <w:rFonts w:ascii="Times New Roman" w:hAnsi="Times New Roman" w:cs="Times New Roman"/>
          <w:szCs w:val="21"/>
        </w:rPr>
        <w:t xml:space="preserve">: 10.30941/CESTEMS.2022.00003 </w:t>
      </w:r>
    </w:p>
    <w:p w14:paraId="11B0463D" w14:textId="77777777" w:rsidR="00175314" w:rsidRPr="009325AF" w:rsidRDefault="00175314" w:rsidP="00B905D8">
      <w:pPr>
        <w:rPr>
          <w:rFonts w:ascii="Times New Roman" w:hAnsi="Times New Roman" w:cs="Times New Roman"/>
          <w:b/>
          <w:sz w:val="24"/>
          <w:szCs w:val="21"/>
        </w:rPr>
      </w:pPr>
    </w:p>
    <w:p w14:paraId="754DCADA" w14:textId="77777777" w:rsidR="00175314" w:rsidRPr="009325AF" w:rsidRDefault="00175314" w:rsidP="00B905D8">
      <w:pPr>
        <w:rPr>
          <w:rFonts w:ascii="Times New Roman" w:hAnsi="Times New Roman" w:cs="Times New Roman"/>
          <w:szCs w:val="21"/>
        </w:rPr>
      </w:pPr>
    </w:p>
    <w:p w14:paraId="10C0C538" w14:textId="77777777" w:rsidR="00175314" w:rsidRPr="009325AF" w:rsidRDefault="00175314" w:rsidP="00B905D8">
      <w:pPr>
        <w:rPr>
          <w:rFonts w:ascii="Times New Roman" w:hAnsi="Times New Roman" w:cs="Times New Roman"/>
          <w:szCs w:val="21"/>
        </w:rPr>
      </w:pPr>
    </w:p>
    <w:p w14:paraId="4E5ABEFF" w14:textId="0FF32F91" w:rsidR="00175314" w:rsidRPr="009325AF" w:rsidRDefault="00281174" w:rsidP="00B905D8">
      <w:pPr>
        <w:rPr>
          <w:rFonts w:ascii="Times New Roman" w:hAnsi="Times New Roman" w:cs="Times New Roman"/>
          <w:b/>
          <w:sz w:val="28"/>
          <w:szCs w:val="21"/>
        </w:rPr>
      </w:pPr>
      <w:r>
        <w:rPr>
          <w:rFonts w:ascii="Times New Roman" w:hAnsi="Times New Roman" w:cs="Times New Roman" w:hint="eastAsia"/>
          <w:b/>
          <w:sz w:val="32"/>
          <w:szCs w:val="23"/>
        </w:rPr>
        <w:t>4</w:t>
      </w:r>
      <w:r>
        <w:rPr>
          <w:rFonts w:ascii="Times New Roman" w:hAnsi="Times New Roman" w:cs="Times New Roman"/>
          <w:b/>
          <w:sz w:val="32"/>
          <w:szCs w:val="23"/>
        </w:rPr>
        <w:t xml:space="preserve">. </w:t>
      </w:r>
      <w:r w:rsidR="00175314" w:rsidRPr="009325AF">
        <w:rPr>
          <w:rFonts w:ascii="Times New Roman" w:hAnsi="Times New Roman" w:cs="Times New Roman"/>
          <w:b/>
          <w:sz w:val="32"/>
          <w:szCs w:val="23"/>
        </w:rPr>
        <w:t>生物电磁学及其应用</w:t>
      </w:r>
    </w:p>
    <w:p w14:paraId="41EB862C" w14:textId="77777777" w:rsidR="00812CA9" w:rsidRPr="009325AF" w:rsidRDefault="00812CA9" w:rsidP="00B905D8">
      <w:pPr>
        <w:rPr>
          <w:rFonts w:ascii="Times New Roman" w:hAnsi="Times New Roman" w:cs="Times New Roman"/>
          <w:szCs w:val="21"/>
        </w:rPr>
      </w:pPr>
    </w:p>
    <w:p w14:paraId="0A5E2BAF" w14:textId="2A9D6B45" w:rsidR="00175314" w:rsidRPr="009325AF" w:rsidRDefault="00812CA9" w:rsidP="00B905D8">
      <w:pPr>
        <w:pStyle w:val="a4"/>
        <w:numPr>
          <w:ilvl w:val="0"/>
          <w:numId w:val="16"/>
        </w:numPr>
        <w:ind w:firstLineChars="0"/>
        <w:rPr>
          <w:rFonts w:ascii="Times New Roman" w:hAnsi="Times New Roman" w:cs="Times New Roman"/>
          <w:szCs w:val="21"/>
        </w:rPr>
      </w:pPr>
      <w:r w:rsidRPr="009325AF">
        <w:rPr>
          <w:rFonts w:ascii="Times New Roman" w:hAnsi="Times New Roman" w:cs="Times New Roman"/>
          <w:szCs w:val="21"/>
        </w:rPr>
        <w:t xml:space="preserve">L. Xu, Y. Li, W. Zhao and G. Liu, "Reduction of Unipolar Leakage Flux and Torque Ripple in </w:t>
      </w:r>
      <w:r w:rsidRPr="009325AF">
        <w:rPr>
          <w:rFonts w:ascii="Times New Roman" w:hAnsi="Times New Roman" w:cs="Times New Roman"/>
          <w:szCs w:val="21"/>
        </w:rPr>
        <w:lastRenderedPageBreak/>
        <w:t>Conseque</w:t>
      </w:r>
      <w:r w:rsidR="00390AF7" w:rsidRPr="009325AF">
        <w:rPr>
          <w:rFonts w:ascii="Times New Roman" w:hAnsi="Times New Roman" w:cs="Times New Roman"/>
          <w:szCs w:val="21"/>
        </w:rPr>
        <w:t xml:space="preserve">nt-pole PM Vernier Machine," </w:t>
      </w:r>
      <w:r w:rsidRPr="009325AF">
        <w:rPr>
          <w:rFonts w:ascii="Times New Roman" w:hAnsi="Times New Roman" w:cs="Times New Roman"/>
          <w:szCs w:val="21"/>
        </w:rPr>
        <w:t xml:space="preserve">CES Transactions on Electrical Machines and Systems, vol. 7, no. 1, pp. 35-44, March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10.30941/CESTEMS.2023.00015.</w:t>
      </w:r>
    </w:p>
    <w:p w14:paraId="2C4396A0" w14:textId="77777777" w:rsidR="00812CA9" w:rsidRPr="009325AF" w:rsidRDefault="00812CA9" w:rsidP="00B905D8">
      <w:pPr>
        <w:rPr>
          <w:rFonts w:ascii="Times New Roman" w:hAnsi="Times New Roman" w:cs="Times New Roman"/>
          <w:szCs w:val="21"/>
        </w:rPr>
      </w:pPr>
    </w:p>
    <w:p w14:paraId="03870D18" w14:textId="66B5C48E" w:rsidR="00812CA9" w:rsidRPr="009325AF" w:rsidRDefault="00812CA9" w:rsidP="00B905D8">
      <w:pPr>
        <w:pStyle w:val="a4"/>
        <w:numPr>
          <w:ilvl w:val="0"/>
          <w:numId w:val="16"/>
        </w:numPr>
        <w:ind w:firstLineChars="0"/>
        <w:rPr>
          <w:rFonts w:ascii="Times New Roman" w:hAnsi="Times New Roman" w:cs="Times New Roman"/>
          <w:szCs w:val="21"/>
        </w:rPr>
      </w:pPr>
      <w:r w:rsidRPr="009325AF">
        <w:rPr>
          <w:rFonts w:ascii="Times New Roman" w:hAnsi="Times New Roman" w:cs="Times New Roman"/>
          <w:szCs w:val="21"/>
        </w:rPr>
        <w:t>H. Diab, S. Asfirane, N. Bracikowski, F. Gillon and Y. Amara, "Introduction to Mesh Based Generated Lumped Parameter Models for Electromagnetic Problems</w:t>
      </w:r>
      <w:r w:rsidR="00390AF7" w:rsidRPr="009325AF">
        <w:rPr>
          <w:rFonts w:ascii="Times New Roman" w:hAnsi="Times New Roman" w:cs="Times New Roman"/>
          <w:szCs w:val="21"/>
        </w:rPr>
        <w:t xml:space="preserve"> using Triangular Elements," </w:t>
      </w:r>
      <w:r w:rsidRPr="009325AF">
        <w:rPr>
          <w:rFonts w:ascii="Times New Roman" w:hAnsi="Times New Roman" w:cs="Times New Roman"/>
          <w:szCs w:val="21"/>
        </w:rPr>
        <w:t xml:space="preserve">CES Transactions on Electrical Machines and Systems, vol. 7, no. 1, pp. 21-34, March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10.30941/CESTEMS.2023.00012.</w:t>
      </w:r>
    </w:p>
    <w:p w14:paraId="43E8A993" w14:textId="77777777" w:rsidR="00812CA9" w:rsidRPr="009325AF" w:rsidRDefault="00812CA9" w:rsidP="00B905D8">
      <w:pPr>
        <w:rPr>
          <w:rFonts w:ascii="Times New Roman" w:hAnsi="Times New Roman" w:cs="Times New Roman"/>
          <w:szCs w:val="21"/>
        </w:rPr>
      </w:pPr>
    </w:p>
    <w:p w14:paraId="4FBE3801" w14:textId="1BC27207" w:rsidR="00812CA9" w:rsidRPr="009325AF" w:rsidRDefault="00812CA9" w:rsidP="00B905D8">
      <w:pPr>
        <w:pStyle w:val="a4"/>
        <w:numPr>
          <w:ilvl w:val="0"/>
          <w:numId w:val="16"/>
        </w:numPr>
        <w:ind w:firstLineChars="0"/>
        <w:rPr>
          <w:rFonts w:ascii="Times New Roman" w:hAnsi="Times New Roman" w:cs="Times New Roman"/>
          <w:szCs w:val="21"/>
        </w:rPr>
      </w:pPr>
      <w:r w:rsidRPr="009325AF">
        <w:rPr>
          <w:rFonts w:ascii="Times New Roman" w:hAnsi="Times New Roman" w:cs="Times New Roman"/>
          <w:szCs w:val="21"/>
        </w:rPr>
        <w:t>Y. Li, G. Liu, W. Cao and F. Zhang, "Study on Calculation Model of High Speed Machine Silicon Steel Sheet Electromagnetic Characteristics Considering Magnetic, Stress</w:t>
      </w:r>
      <w:r w:rsidR="00390AF7" w:rsidRPr="009325AF">
        <w:rPr>
          <w:rFonts w:ascii="Times New Roman" w:hAnsi="Times New Roman" w:cs="Times New Roman"/>
          <w:szCs w:val="21"/>
        </w:rPr>
        <w:t xml:space="preserve"> and Temperature Condition," </w:t>
      </w:r>
      <w:r w:rsidRPr="009325AF">
        <w:rPr>
          <w:rFonts w:ascii="Times New Roman" w:hAnsi="Times New Roman" w:cs="Times New Roman"/>
          <w:szCs w:val="21"/>
        </w:rPr>
        <w:t xml:space="preserve">CES Transactions on Electrical Machines and Systems, vol. 6, no. 3, pp. 288-297, September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10.30941/CESTEMS.2022.00039.</w:t>
      </w:r>
    </w:p>
    <w:p w14:paraId="7BC3AEB1" w14:textId="77777777" w:rsidR="00812CA9" w:rsidRPr="009325AF" w:rsidRDefault="00812CA9" w:rsidP="00B905D8">
      <w:pPr>
        <w:rPr>
          <w:rFonts w:ascii="Times New Roman" w:hAnsi="Times New Roman" w:cs="Times New Roman"/>
          <w:szCs w:val="21"/>
        </w:rPr>
      </w:pPr>
    </w:p>
    <w:p w14:paraId="1D11C50C" w14:textId="6452F19A" w:rsidR="00812CA9" w:rsidRPr="009325AF" w:rsidRDefault="00812CA9" w:rsidP="00B905D8">
      <w:pPr>
        <w:pStyle w:val="a4"/>
        <w:numPr>
          <w:ilvl w:val="0"/>
          <w:numId w:val="16"/>
        </w:numPr>
        <w:ind w:firstLineChars="0"/>
        <w:rPr>
          <w:rFonts w:ascii="Times New Roman" w:hAnsi="Times New Roman" w:cs="Times New Roman"/>
          <w:szCs w:val="21"/>
        </w:rPr>
      </w:pPr>
      <w:r w:rsidRPr="009325AF">
        <w:rPr>
          <w:rFonts w:ascii="Times New Roman" w:hAnsi="Times New Roman" w:cs="Times New Roman"/>
          <w:szCs w:val="21"/>
        </w:rPr>
        <w:t>S. Zhu, J. Lu and F. Zeng, "Fast Calculation of Electromagnetic Forces in IPMSMs Under PWM VSI Supply Based on Small-Signal Time-Har</w:t>
      </w:r>
      <w:r w:rsidR="00390AF7" w:rsidRPr="009325AF">
        <w:rPr>
          <w:rFonts w:ascii="Times New Roman" w:hAnsi="Times New Roman" w:cs="Times New Roman"/>
          <w:szCs w:val="21"/>
        </w:rPr>
        <w:t>monic Finite Element Method,"</w:t>
      </w:r>
      <w:r w:rsidRPr="009325AF">
        <w:rPr>
          <w:rFonts w:ascii="Times New Roman" w:hAnsi="Times New Roman" w:cs="Times New Roman"/>
          <w:szCs w:val="21"/>
        </w:rPr>
        <w:t xml:space="preserve"> CES Transactions on Electrical Machines and Systems, vol. 6, no. 1, pp. 67-76, March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10.30941/CESTEMS.2022.00010.</w:t>
      </w:r>
    </w:p>
    <w:p w14:paraId="79862B6D" w14:textId="77777777" w:rsidR="00812CA9" w:rsidRPr="009325AF" w:rsidRDefault="00812CA9" w:rsidP="00B905D8">
      <w:pPr>
        <w:rPr>
          <w:rFonts w:ascii="Times New Roman" w:hAnsi="Times New Roman" w:cs="Times New Roman"/>
          <w:szCs w:val="21"/>
        </w:rPr>
      </w:pPr>
    </w:p>
    <w:p w14:paraId="2B3CEBA9" w14:textId="69DCA23A" w:rsidR="00812CA9" w:rsidRPr="009325AF" w:rsidRDefault="00812CA9" w:rsidP="00B905D8">
      <w:pPr>
        <w:pStyle w:val="a4"/>
        <w:numPr>
          <w:ilvl w:val="0"/>
          <w:numId w:val="16"/>
        </w:numPr>
        <w:ind w:firstLineChars="0"/>
        <w:rPr>
          <w:rFonts w:ascii="Times New Roman" w:hAnsi="Times New Roman" w:cs="Times New Roman"/>
          <w:szCs w:val="21"/>
        </w:rPr>
      </w:pPr>
      <w:r w:rsidRPr="009325AF">
        <w:rPr>
          <w:rFonts w:ascii="Times New Roman" w:hAnsi="Times New Roman" w:cs="Times New Roman"/>
          <w:szCs w:val="21"/>
        </w:rPr>
        <w:t>G. Lv, Y. Liu, Z. Zhang and X. Li, "Numerical Analysis of the Rotational Magnetic Sp</w:t>
      </w:r>
      <w:r w:rsidR="00390AF7" w:rsidRPr="009325AF">
        <w:rPr>
          <w:rFonts w:ascii="Times New Roman" w:hAnsi="Times New Roman" w:cs="Times New Roman"/>
          <w:szCs w:val="21"/>
        </w:rPr>
        <w:t xml:space="preserve">rings for EDS Maglev Train," </w:t>
      </w:r>
      <w:r w:rsidRPr="009325AF">
        <w:rPr>
          <w:rFonts w:ascii="Times New Roman" w:hAnsi="Times New Roman" w:cs="Times New Roman"/>
          <w:szCs w:val="21"/>
        </w:rPr>
        <w:t xml:space="preserve">CES Transactions on Electrical Machines and Systems, vol. 6, no. 1, pp. 60-66, March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10.30941/CESTEMS.2022.00009.</w:t>
      </w:r>
    </w:p>
    <w:p w14:paraId="7D1E2025" w14:textId="77777777" w:rsidR="00812CA9" w:rsidRPr="009325AF" w:rsidRDefault="00812CA9" w:rsidP="00B905D8">
      <w:pPr>
        <w:rPr>
          <w:rFonts w:ascii="Times New Roman" w:hAnsi="Times New Roman" w:cs="Times New Roman"/>
          <w:szCs w:val="21"/>
        </w:rPr>
      </w:pPr>
    </w:p>
    <w:p w14:paraId="7F2953B8" w14:textId="03D73D0A" w:rsidR="00175314" w:rsidRPr="00662CBD" w:rsidRDefault="00175314" w:rsidP="00662CBD">
      <w:pPr>
        <w:pStyle w:val="a4"/>
        <w:numPr>
          <w:ilvl w:val="0"/>
          <w:numId w:val="16"/>
        </w:numPr>
        <w:ind w:firstLineChars="0"/>
        <w:rPr>
          <w:rFonts w:ascii="Times New Roman" w:hAnsi="Times New Roman" w:cs="Times New Roman"/>
        </w:rPr>
      </w:pPr>
      <w:r w:rsidRPr="009325AF">
        <w:rPr>
          <w:rFonts w:ascii="Times New Roman" w:hAnsi="Times New Roman" w:cs="Times New Roman"/>
          <w:szCs w:val="21"/>
        </w:rPr>
        <w:t>Shuo Yang, Salim Asfirane, Sami Hlioui, Smaïl Mezani, Guillaume Krebs, Yacine Amara, Georges Barakat, Mohamed Gabsi and Wei Hua. “Introduction to Mesh Based Generated Lumped Parameter Models for Electromagnetic Problems”,</w:t>
      </w:r>
      <w:r w:rsidR="00390AF7" w:rsidRPr="009325AF">
        <w:rPr>
          <w:rFonts w:ascii="Times New Roman" w:eastAsia="宋体" w:hAnsi="Times New Roman" w:cs="Times New Roman"/>
          <w:kern w:val="0"/>
          <w:szCs w:val="21"/>
        </w:rPr>
        <w:t xml:space="preserve"> CES Transactions on Electrical Machines and Systems</w:t>
      </w:r>
      <w:r w:rsidRPr="009325AF">
        <w:rPr>
          <w:rFonts w:ascii="Times New Roman" w:hAnsi="Times New Roman" w:cs="Times New Roman"/>
        </w:rPr>
        <w:t>, vol. 5, no. 2, pp. 152-162, 2021</w:t>
      </w:r>
      <w:r w:rsidR="00662CBD">
        <w:rPr>
          <w:rFonts w:ascii="Times New Roman" w:hAnsi="Times New Roman" w:cs="Times New Roman"/>
        </w:rPr>
        <w:t>,</w:t>
      </w:r>
      <w:r w:rsidRPr="009325AF">
        <w:rPr>
          <w:rFonts w:ascii="Times New Roman" w:hAnsi="Times New Roman" w:cs="Times New Roman"/>
        </w:rPr>
        <w:t xml:space="preserve"> </w:t>
      </w:r>
      <w:r w:rsidR="004233CD" w:rsidRPr="00662CBD">
        <w:rPr>
          <w:rFonts w:ascii="Times New Roman" w:hAnsi="Times New Roman" w:cs="Times New Roman"/>
          <w:szCs w:val="21"/>
        </w:rPr>
        <w:t>DOI</w:t>
      </w:r>
      <w:r w:rsidRPr="00662CBD">
        <w:rPr>
          <w:rFonts w:ascii="Times New Roman" w:hAnsi="Times New Roman" w:cs="Times New Roman"/>
          <w:szCs w:val="21"/>
        </w:rPr>
        <w:t>: 10.30941/CESTEMS.2021.00019</w:t>
      </w:r>
    </w:p>
    <w:p w14:paraId="5D141F6B" w14:textId="77777777" w:rsidR="005C1189" w:rsidRPr="009325AF" w:rsidRDefault="005C1189" w:rsidP="00B905D8">
      <w:pPr>
        <w:rPr>
          <w:rFonts w:ascii="Times New Roman" w:hAnsi="Times New Roman" w:cs="Times New Roman"/>
          <w:szCs w:val="21"/>
        </w:rPr>
      </w:pPr>
    </w:p>
    <w:p w14:paraId="68063DFC" w14:textId="7942B274" w:rsidR="005C1189" w:rsidRPr="009325AF" w:rsidRDefault="005C1189" w:rsidP="00B905D8">
      <w:pPr>
        <w:pStyle w:val="a4"/>
        <w:numPr>
          <w:ilvl w:val="0"/>
          <w:numId w:val="16"/>
        </w:numPr>
        <w:ind w:firstLineChars="0"/>
        <w:rPr>
          <w:rFonts w:ascii="Times New Roman" w:hAnsi="Times New Roman" w:cs="Times New Roman"/>
          <w:szCs w:val="21"/>
        </w:rPr>
      </w:pPr>
      <w:r w:rsidRPr="009325AF">
        <w:rPr>
          <w:rFonts w:ascii="Times New Roman" w:hAnsi="Times New Roman" w:cs="Times New Roman"/>
          <w:szCs w:val="21"/>
        </w:rPr>
        <w:t>C. Liu, Y. Xu, J. Zou, G. Yu and L. Zhuo, "Permanent magnet shape optimization method for PMSM air gap flux d</w:t>
      </w:r>
      <w:r w:rsidR="00390AF7" w:rsidRPr="009325AF">
        <w:rPr>
          <w:rFonts w:ascii="Times New Roman" w:hAnsi="Times New Roman" w:cs="Times New Roman"/>
          <w:szCs w:val="21"/>
        </w:rPr>
        <w:t xml:space="preserve">ensity harmonics reduction," </w:t>
      </w:r>
      <w:r w:rsidRPr="009325AF">
        <w:rPr>
          <w:rFonts w:ascii="Times New Roman" w:hAnsi="Times New Roman" w:cs="Times New Roman"/>
          <w:szCs w:val="21"/>
        </w:rPr>
        <w:t xml:space="preserve">CES Transactions on Electrical Machines and Systems, vol. 5, no. 4, pp. 284-290, Dec. 2021,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10.30941/CESTEMS.2021.00033.</w:t>
      </w:r>
    </w:p>
    <w:p w14:paraId="6F7DA55D" w14:textId="77777777" w:rsidR="00175314" w:rsidRPr="009325AF" w:rsidRDefault="00175314" w:rsidP="00B905D8">
      <w:pPr>
        <w:rPr>
          <w:rFonts w:ascii="Times New Roman" w:hAnsi="Times New Roman" w:cs="Times New Roman"/>
          <w:b/>
          <w:sz w:val="24"/>
          <w:szCs w:val="21"/>
        </w:rPr>
      </w:pPr>
    </w:p>
    <w:p w14:paraId="423DD3CD" w14:textId="77777777" w:rsidR="00175314" w:rsidRPr="009325AF" w:rsidRDefault="00175314" w:rsidP="00B905D8">
      <w:pPr>
        <w:rPr>
          <w:rFonts w:ascii="Times New Roman" w:hAnsi="Times New Roman" w:cs="Times New Roman"/>
          <w:b/>
          <w:sz w:val="24"/>
          <w:szCs w:val="21"/>
        </w:rPr>
      </w:pPr>
    </w:p>
    <w:p w14:paraId="58F3326B" w14:textId="630356B8" w:rsidR="00175314" w:rsidRPr="009325AF" w:rsidRDefault="00281174" w:rsidP="00B905D8">
      <w:pPr>
        <w:rPr>
          <w:rFonts w:ascii="Times New Roman" w:hAnsi="Times New Roman" w:cs="Times New Roman"/>
          <w:b/>
          <w:sz w:val="32"/>
          <w:szCs w:val="23"/>
        </w:rPr>
      </w:pPr>
      <w:r>
        <w:rPr>
          <w:rFonts w:ascii="Times New Roman" w:hAnsi="Times New Roman" w:cs="Times New Roman" w:hint="eastAsia"/>
          <w:b/>
          <w:sz w:val="32"/>
          <w:szCs w:val="23"/>
        </w:rPr>
        <w:t>5</w:t>
      </w:r>
      <w:r>
        <w:rPr>
          <w:rFonts w:ascii="Times New Roman" w:hAnsi="Times New Roman" w:cs="Times New Roman"/>
          <w:b/>
          <w:sz w:val="32"/>
          <w:szCs w:val="23"/>
        </w:rPr>
        <w:t xml:space="preserve">. </w:t>
      </w:r>
      <w:bookmarkStart w:id="2" w:name="_GoBack"/>
      <w:bookmarkEnd w:id="2"/>
      <w:r w:rsidR="00175314" w:rsidRPr="009325AF">
        <w:rPr>
          <w:rFonts w:ascii="Times New Roman" w:hAnsi="Times New Roman" w:cs="Times New Roman"/>
          <w:b/>
          <w:sz w:val="32"/>
          <w:szCs w:val="23"/>
        </w:rPr>
        <w:t>电机</w:t>
      </w:r>
    </w:p>
    <w:p w14:paraId="04E20FA3" w14:textId="77777777" w:rsidR="00175314" w:rsidRPr="009325AF" w:rsidRDefault="00175314" w:rsidP="00B905D8">
      <w:pPr>
        <w:rPr>
          <w:rFonts w:ascii="Times New Roman" w:hAnsi="Times New Roman" w:cs="Times New Roman"/>
          <w:szCs w:val="21"/>
        </w:rPr>
      </w:pPr>
    </w:p>
    <w:p w14:paraId="77DF9E9F" w14:textId="35CB3C7F" w:rsidR="00B06E6B" w:rsidRPr="009325AF" w:rsidRDefault="00B06E6B"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X. Li, Y. Wang, Y. Cheng, D. Li and R. Qu, "An Overview of High-efficiency Synch</w:t>
      </w:r>
      <w:r w:rsidR="00390AF7" w:rsidRPr="009325AF">
        <w:rPr>
          <w:rFonts w:ascii="Times New Roman" w:hAnsi="Times New Roman" w:cs="Times New Roman"/>
          <w:szCs w:val="21"/>
        </w:rPr>
        <w:t xml:space="preserve">ronous Reluctance Machines," </w:t>
      </w:r>
      <w:r w:rsidRPr="009325AF">
        <w:rPr>
          <w:rFonts w:ascii="Times New Roman" w:hAnsi="Times New Roman" w:cs="Times New Roman"/>
          <w:szCs w:val="21"/>
        </w:rPr>
        <w:t xml:space="preserve">CES Transactions on Electrical Machines and Systems, vol. 7, no. 1, pp. 81-91, March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10.30941/CESTEMS.2023.00030.</w:t>
      </w:r>
    </w:p>
    <w:p w14:paraId="58D52C07" w14:textId="77777777" w:rsidR="00B06E6B" w:rsidRPr="009325AF" w:rsidRDefault="00B06E6B" w:rsidP="00B905D8">
      <w:pPr>
        <w:rPr>
          <w:rFonts w:ascii="Times New Roman" w:hAnsi="Times New Roman" w:cs="Times New Roman"/>
          <w:szCs w:val="21"/>
        </w:rPr>
      </w:pPr>
    </w:p>
    <w:p w14:paraId="7545F401" w14:textId="3B8712F4" w:rsidR="00B06E6B" w:rsidRPr="009325AF" w:rsidRDefault="00B06E6B"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N. Prasad, S. Jain and S. Gupta, "Review of Linear Switched Reluctance Motor Designs for Line</w:t>
      </w:r>
      <w:r w:rsidR="00390AF7" w:rsidRPr="009325AF">
        <w:rPr>
          <w:rFonts w:ascii="Times New Roman" w:hAnsi="Times New Roman" w:cs="Times New Roman"/>
          <w:szCs w:val="21"/>
        </w:rPr>
        <w:t xml:space="preserve">ar Propulsion Applications," </w:t>
      </w:r>
      <w:r w:rsidRPr="009325AF">
        <w:rPr>
          <w:rFonts w:ascii="Times New Roman" w:hAnsi="Times New Roman" w:cs="Times New Roman"/>
          <w:szCs w:val="21"/>
        </w:rPr>
        <w:t xml:space="preserve">CES Transactions on Electrical Machines and Systems, vol. 6, no. 2, pp. 179-187, June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10.30941/CESTEMS.2022.00024.</w:t>
      </w:r>
    </w:p>
    <w:p w14:paraId="1CFC4855" w14:textId="77777777" w:rsidR="00405AC6" w:rsidRPr="009325AF" w:rsidRDefault="00405AC6" w:rsidP="00B905D8">
      <w:pPr>
        <w:pStyle w:val="a4"/>
        <w:ind w:left="420" w:firstLineChars="0" w:firstLine="0"/>
        <w:rPr>
          <w:rFonts w:ascii="Times New Roman" w:hAnsi="Times New Roman" w:cs="Times New Roman"/>
          <w:szCs w:val="21"/>
        </w:rPr>
      </w:pPr>
    </w:p>
    <w:p w14:paraId="6CB67D73" w14:textId="3237A61C" w:rsidR="005C1189" w:rsidRPr="009325AF" w:rsidRDefault="005C1189"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lastRenderedPageBreak/>
        <w:t xml:space="preserve">J. S. Lee and G. Choi, "Modeling and hardware-in-the-loop system realization of electric </w:t>
      </w:r>
      <w:r w:rsidR="00390AF7" w:rsidRPr="009325AF">
        <w:rPr>
          <w:rFonts w:ascii="Times New Roman" w:hAnsi="Times New Roman" w:cs="Times New Roman"/>
          <w:szCs w:val="21"/>
        </w:rPr>
        <w:t xml:space="preserve">machine drives — A review," </w:t>
      </w:r>
      <w:r w:rsidRPr="009325AF">
        <w:rPr>
          <w:rFonts w:ascii="Times New Roman" w:hAnsi="Times New Roman" w:cs="Times New Roman"/>
          <w:szCs w:val="21"/>
        </w:rPr>
        <w:t xml:space="preserve">CES Transactions on Electrical Machines and Systems, vol. 5, no. 3, pp. 194-201, Sept. 2021,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10.30941/CESTEMS.2021.00023.</w:t>
      </w:r>
    </w:p>
    <w:p w14:paraId="17AEC9E5" w14:textId="77777777" w:rsidR="00B06E6B" w:rsidRPr="009325AF" w:rsidRDefault="00B06E6B" w:rsidP="00B905D8">
      <w:pPr>
        <w:rPr>
          <w:rFonts w:ascii="Times New Roman" w:hAnsi="Times New Roman" w:cs="Times New Roman"/>
          <w:szCs w:val="21"/>
        </w:rPr>
      </w:pPr>
    </w:p>
    <w:p w14:paraId="00C54779" w14:textId="556B5514" w:rsidR="005801A0" w:rsidRPr="009325AF" w:rsidRDefault="005801A0"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 xml:space="preserve">Y. Yue, S. Jia and D. Liang, "New Topologies of High Torque Density Machine Based on Magnetic </w:t>
      </w:r>
      <w:r w:rsidR="00390AF7" w:rsidRPr="009325AF">
        <w:rPr>
          <w:rFonts w:ascii="Times New Roman" w:hAnsi="Times New Roman" w:cs="Times New Roman"/>
          <w:szCs w:val="21"/>
        </w:rPr>
        <w:t xml:space="preserve">Field Modulation Principle," </w:t>
      </w:r>
      <w:r w:rsidRPr="009325AF">
        <w:rPr>
          <w:rFonts w:ascii="Times New Roman" w:hAnsi="Times New Roman" w:cs="Times New Roman"/>
          <w:szCs w:val="21"/>
        </w:rPr>
        <w:t xml:space="preserve">CES Transactions on Electrical Machines and Systems, vol. 7, no. 1, pp. 1-10, March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10.30941/CESTEMS.2023.00026.</w:t>
      </w:r>
    </w:p>
    <w:p w14:paraId="2B539007" w14:textId="77777777" w:rsidR="005801A0" w:rsidRPr="009325AF" w:rsidRDefault="005801A0" w:rsidP="00B905D8">
      <w:pPr>
        <w:rPr>
          <w:rFonts w:ascii="Times New Roman" w:hAnsi="Times New Roman" w:cs="Times New Roman"/>
          <w:szCs w:val="21"/>
        </w:rPr>
      </w:pPr>
    </w:p>
    <w:p w14:paraId="3FC91BD1" w14:textId="0776684C" w:rsidR="005801A0" w:rsidRPr="009325AF" w:rsidRDefault="00B06E6B"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C. Tan, W. Liu, Y. Rao, W. Tang and L. Jing, "Loss Analysis of Magnetic Gear with Slotted i</w:t>
      </w:r>
      <w:r w:rsidR="00390AF7" w:rsidRPr="009325AF">
        <w:rPr>
          <w:rFonts w:ascii="Times New Roman" w:hAnsi="Times New Roman" w:cs="Times New Roman"/>
          <w:szCs w:val="21"/>
        </w:rPr>
        <w:t xml:space="preserve">n Magnetic Modulation Ring," </w:t>
      </w:r>
      <w:r w:rsidRPr="009325AF">
        <w:rPr>
          <w:rFonts w:ascii="Times New Roman" w:hAnsi="Times New Roman" w:cs="Times New Roman"/>
          <w:szCs w:val="21"/>
        </w:rPr>
        <w:t xml:space="preserve">CES Transactions on Electrical Machines and Systems, vol. 7, no. 1, pp. 110-117, March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10.30941/CESTEMS.2023.00001.</w:t>
      </w:r>
    </w:p>
    <w:p w14:paraId="41BFAF7A" w14:textId="77777777" w:rsidR="00B06E6B" w:rsidRPr="009325AF" w:rsidRDefault="00B06E6B" w:rsidP="00B905D8">
      <w:pPr>
        <w:rPr>
          <w:rFonts w:ascii="Times New Roman" w:hAnsi="Times New Roman" w:cs="Times New Roman"/>
          <w:szCs w:val="21"/>
        </w:rPr>
      </w:pPr>
    </w:p>
    <w:p w14:paraId="71BBC5F1" w14:textId="6780E390" w:rsidR="00B06E6B" w:rsidRPr="009325AF" w:rsidRDefault="003F1BD7"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Y. Su, D. Liang and P. Kou, "MPC-based Torque Distribution for Planar Motion of Four-wheel Independently Driven Electric Vehicles: Considering Mo</w:t>
      </w:r>
      <w:r w:rsidR="00390AF7" w:rsidRPr="009325AF">
        <w:rPr>
          <w:rFonts w:ascii="Times New Roman" w:hAnsi="Times New Roman" w:cs="Times New Roman"/>
          <w:szCs w:val="21"/>
        </w:rPr>
        <w:t xml:space="preserve">tor Models and Iron Losses," </w:t>
      </w:r>
      <w:r w:rsidRPr="009325AF">
        <w:rPr>
          <w:rFonts w:ascii="Times New Roman" w:hAnsi="Times New Roman" w:cs="Times New Roman"/>
          <w:szCs w:val="21"/>
        </w:rPr>
        <w:t xml:space="preserve">CES Transactions on Electrical Machines and Systems, vol. 7, no. 1, pp. 45-53, March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10.30941/CESTEMS.2023.00004.</w:t>
      </w:r>
    </w:p>
    <w:p w14:paraId="6154A88F" w14:textId="77777777" w:rsidR="003F1BD7" w:rsidRPr="009325AF" w:rsidRDefault="003F1BD7" w:rsidP="00B905D8">
      <w:pPr>
        <w:rPr>
          <w:rFonts w:ascii="Times New Roman" w:hAnsi="Times New Roman" w:cs="Times New Roman"/>
          <w:szCs w:val="21"/>
        </w:rPr>
      </w:pPr>
    </w:p>
    <w:p w14:paraId="07D361DA" w14:textId="606644A7" w:rsidR="003F1BD7" w:rsidRPr="009325AF" w:rsidRDefault="003F1BD7"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Z. Xu, Q. Yu and F. Zhang, "Design and Analysis of Asymmetric Rotor Pole Type Bearingless</w:t>
      </w:r>
      <w:r w:rsidR="00390AF7" w:rsidRPr="009325AF">
        <w:rPr>
          <w:rFonts w:ascii="Times New Roman" w:hAnsi="Times New Roman" w:cs="Times New Roman"/>
          <w:szCs w:val="21"/>
        </w:rPr>
        <w:t xml:space="preserve"> Switched Reluctance Motor," </w:t>
      </w:r>
      <w:r w:rsidRPr="009325AF">
        <w:rPr>
          <w:rFonts w:ascii="Times New Roman" w:hAnsi="Times New Roman" w:cs="Times New Roman"/>
          <w:szCs w:val="21"/>
        </w:rPr>
        <w:t xml:space="preserve">CES Transactions on Electrical Machines and Systems, vol. 6, no. 1, pp. 3-10, March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10.30941/CESTEMS.2022.00002.</w:t>
      </w:r>
    </w:p>
    <w:p w14:paraId="1CA6D999" w14:textId="77777777" w:rsidR="003F1BD7" w:rsidRPr="009325AF" w:rsidRDefault="003F1BD7" w:rsidP="00B905D8">
      <w:pPr>
        <w:rPr>
          <w:rFonts w:ascii="Times New Roman" w:hAnsi="Times New Roman" w:cs="Times New Roman"/>
          <w:szCs w:val="21"/>
        </w:rPr>
      </w:pPr>
    </w:p>
    <w:p w14:paraId="47F6778E" w14:textId="03827253" w:rsidR="003F1BD7" w:rsidRPr="009325AF" w:rsidRDefault="003F1BD7"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T. Wang, L. Zhang and X. Wang, "Fault Detection for Motor Drive Control System of Industrial Robots Usin</w:t>
      </w:r>
      <w:r w:rsidR="00390AF7" w:rsidRPr="009325AF">
        <w:rPr>
          <w:rFonts w:ascii="Times New Roman" w:hAnsi="Times New Roman" w:cs="Times New Roman"/>
          <w:szCs w:val="21"/>
        </w:rPr>
        <w:t xml:space="preserve">g CNN-LSTM-based Observers," </w:t>
      </w:r>
      <w:r w:rsidRPr="009325AF">
        <w:rPr>
          <w:rFonts w:ascii="Times New Roman" w:hAnsi="Times New Roman" w:cs="Times New Roman"/>
          <w:szCs w:val="21"/>
        </w:rPr>
        <w:t xml:space="preserve">CES Transactions on Electrical Machines and Systems, vol. 7, no. 2, pp. 144-152, June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10.30941/CESTEMS.2023.00014.</w:t>
      </w:r>
    </w:p>
    <w:p w14:paraId="67209FD0" w14:textId="77777777" w:rsidR="003F1BD7" w:rsidRPr="009325AF" w:rsidRDefault="003F1BD7" w:rsidP="00B905D8">
      <w:pPr>
        <w:rPr>
          <w:rFonts w:ascii="Times New Roman" w:hAnsi="Times New Roman" w:cs="Times New Roman"/>
          <w:szCs w:val="21"/>
        </w:rPr>
      </w:pPr>
    </w:p>
    <w:p w14:paraId="699FDB82" w14:textId="4D083FE9" w:rsidR="003F1BD7" w:rsidRPr="009325AF" w:rsidRDefault="003F1BD7"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C. Diao, W. Zhao, Y. Liu and X. Wang, "Permanent Magnet Assisted Synchronous Reluctance Motor with Asymmetric Rotor f</w:t>
      </w:r>
      <w:r w:rsidR="00390AF7" w:rsidRPr="009325AF">
        <w:rPr>
          <w:rFonts w:ascii="Times New Roman" w:hAnsi="Times New Roman" w:cs="Times New Roman"/>
          <w:szCs w:val="21"/>
        </w:rPr>
        <w:t xml:space="preserve">or High Torque Performance," </w:t>
      </w:r>
      <w:r w:rsidRPr="009325AF">
        <w:rPr>
          <w:rFonts w:ascii="Times New Roman" w:hAnsi="Times New Roman" w:cs="Times New Roman"/>
          <w:szCs w:val="21"/>
        </w:rPr>
        <w:t xml:space="preserve">CES Transactions on Electrical Machines and Systems, vol. 7, no. 2, pp. 179-186, June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10.30941/CESTEMS.2023.00016.</w:t>
      </w:r>
    </w:p>
    <w:p w14:paraId="15F69BA7" w14:textId="77777777" w:rsidR="003F1BD7" w:rsidRPr="009325AF" w:rsidRDefault="003F1BD7" w:rsidP="00B905D8">
      <w:pPr>
        <w:rPr>
          <w:rFonts w:ascii="Times New Roman" w:hAnsi="Times New Roman" w:cs="Times New Roman"/>
          <w:szCs w:val="21"/>
        </w:rPr>
      </w:pPr>
    </w:p>
    <w:p w14:paraId="4E325DE8" w14:textId="23800963" w:rsidR="003F1BD7" w:rsidRPr="009325AF" w:rsidRDefault="003F1BD7"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L. Balasubramanian, N. A. Bhuiyan, A. Javied, A. A. Fahmy, F. Belblidia and J. Sienz, "Design and Optimization of Interior Permanent Magnet (IPM) Motor for Electric Vehicle Applicat</w:t>
      </w:r>
      <w:r w:rsidR="00390AF7" w:rsidRPr="009325AF">
        <w:rPr>
          <w:rFonts w:ascii="Times New Roman" w:hAnsi="Times New Roman" w:cs="Times New Roman"/>
          <w:szCs w:val="21"/>
        </w:rPr>
        <w:t xml:space="preserve">ions," </w:t>
      </w:r>
      <w:r w:rsidRPr="009325AF">
        <w:rPr>
          <w:rFonts w:ascii="Times New Roman" w:hAnsi="Times New Roman" w:cs="Times New Roman"/>
          <w:szCs w:val="21"/>
        </w:rPr>
        <w:t xml:space="preserve">CES Transactions on Electrical Machines and Systems, vol. 7, no. 2, pp. 202-209, June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10.30941/CESTEMS.2023.00021.</w:t>
      </w:r>
    </w:p>
    <w:p w14:paraId="0E690233" w14:textId="77777777" w:rsidR="004233CD" w:rsidRPr="009325AF" w:rsidRDefault="004233CD" w:rsidP="00B905D8">
      <w:pPr>
        <w:pStyle w:val="a4"/>
        <w:ind w:left="420" w:firstLineChars="0" w:firstLine="0"/>
        <w:rPr>
          <w:rFonts w:ascii="Times New Roman" w:hAnsi="Times New Roman" w:cs="Times New Roman"/>
          <w:szCs w:val="21"/>
        </w:rPr>
      </w:pPr>
    </w:p>
    <w:p w14:paraId="7900F4A8" w14:textId="2B580BEB" w:rsidR="003F1BD7" w:rsidRPr="009325AF" w:rsidRDefault="003F1BD7"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X. Jiang, Y. Wang and J. Dong, "Speed Regulation Method Using Genetic Algorithm for Dual Three-phase Permanent Magnet Syn</w:t>
      </w:r>
      <w:r w:rsidR="00390AF7" w:rsidRPr="009325AF">
        <w:rPr>
          <w:rFonts w:ascii="Times New Roman" w:hAnsi="Times New Roman" w:cs="Times New Roman"/>
          <w:szCs w:val="21"/>
        </w:rPr>
        <w:t xml:space="preserve">chronous Motors," </w:t>
      </w:r>
      <w:r w:rsidRPr="009325AF">
        <w:rPr>
          <w:rFonts w:ascii="Times New Roman" w:hAnsi="Times New Roman" w:cs="Times New Roman"/>
          <w:szCs w:val="21"/>
        </w:rPr>
        <w:t xml:space="preserve">CES Transactions on Electrical Machines and Systems, vol. 7, no. 2, pp. 171-178, June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10.30941/CESTEMS.2023.00013.</w:t>
      </w:r>
    </w:p>
    <w:p w14:paraId="156FA060" w14:textId="77777777" w:rsidR="00405AC6" w:rsidRPr="009325AF" w:rsidRDefault="00405AC6" w:rsidP="00B905D8">
      <w:pPr>
        <w:pStyle w:val="a4"/>
        <w:ind w:left="420" w:firstLineChars="0" w:firstLine="0"/>
        <w:rPr>
          <w:rFonts w:ascii="Times New Roman" w:hAnsi="Times New Roman" w:cs="Times New Roman"/>
          <w:szCs w:val="21"/>
        </w:rPr>
      </w:pPr>
    </w:p>
    <w:p w14:paraId="1DFFB2BE" w14:textId="580C55ED" w:rsidR="00E43155" w:rsidRPr="009325AF" w:rsidRDefault="00E43155"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Y. Zhang et al., "Winding Function Theory Based Thrust Calculation on Nested-loop Secondary Linear Machi</w:t>
      </w:r>
      <w:r w:rsidR="00390AF7" w:rsidRPr="009325AF">
        <w:rPr>
          <w:rFonts w:ascii="Times New Roman" w:hAnsi="Times New Roman" w:cs="Times New Roman"/>
          <w:szCs w:val="21"/>
        </w:rPr>
        <w:t xml:space="preserve">ne Adapted to Linear Metro," </w:t>
      </w:r>
      <w:r w:rsidRPr="009325AF">
        <w:rPr>
          <w:rFonts w:ascii="Times New Roman" w:hAnsi="Times New Roman" w:cs="Times New Roman"/>
          <w:szCs w:val="21"/>
        </w:rPr>
        <w:t xml:space="preserve">CES Transactions on Electrical Machines and Systems, vol. 7, no. 2, pp. 153-162, June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10.30941/CESTEMS.2023.00042.</w:t>
      </w:r>
    </w:p>
    <w:p w14:paraId="76683EE4" w14:textId="77777777" w:rsidR="00405AC6" w:rsidRPr="009325AF" w:rsidRDefault="00405AC6" w:rsidP="00B905D8">
      <w:pPr>
        <w:pStyle w:val="a4"/>
        <w:ind w:left="420" w:firstLineChars="0" w:firstLine="0"/>
        <w:rPr>
          <w:rFonts w:ascii="Times New Roman" w:hAnsi="Times New Roman" w:cs="Times New Roman"/>
          <w:szCs w:val="21"/>
        </w:rPr>
      </w:pPr>
    </w:p>
    <w:p w14:paraId="34B6BF1A" w14:textId="51174DD3" w:rsidR="003F1BD7" w:rsidRPr="009325AF" w:rsidRDefault="00441E01"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Y. Wei, M. Qiao and P. Zhu, "Fault-Tolerant Operation of Five-Phase Permanent Magnet Synchronous Motor with Indepen</w:t>
      </w:r>
      <w:r w:rsidR="00390AF7" w:rsidRPr="009325AF">
        <w:rPr>
          <w:rFonts w:ascii="Times New Roman" w:hAnsi="Times New Roman" w:cs="Times New Roman"/>
          <w:szCs w:val="21"/>
        </w:rPr>
        <w:t xml:space="preserve">dent Phase Driving Control," </w:t>
      </w:r>
      <w:r w:rsidRPr="009325AF">
        <w:rPr>
          <w:rFonts w:ascii="Times New Roman" w:hAnsi="Times New Roman" w:cs="Times New Roman"/>
          <w:szCs w:val="21"/>
        </w:rPr>
        <w:t xml:space="preserve">CES Transactions on Electrical Machines and Systems, vol. 6, no. 1, pp. 105-110, March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10.30941/CESTEMS.2022.00014.</w:t>
      </w:r>
    </w:p>
    <w:p w14:paraId="18419DA0" w14:textId="77777777" w:rsidR="00405AC6" w:rsidRPr="009325AF" w:rsidRDefault="00405AC6" w:rsidP="00B905D8">
      <w:pPr>
        <w:pStyle w:val="a4"/>
        <w:ind w:left="420" w:firstLineChars="0" w:firstLine="0"/>
        <w:rPr>
          <w:rFonts w:ascii="Times New Roman" w:hAnsi="Times New Roman" w:cs="Times New Roman"/>
          <w:szCs w:val="21"/>
        </w:rPr>
      </w:pPr>
    </w:p>
    <w:p w14:paraId="4F8E1155" w14:textId="66FF37A6" w:rsidR="00441E01" w:rsidRPr="009325AF" w:rsidRDefault="00E43155"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Y. Shuai, D. Jiang, Z. Chen, Z. Liu, H. Sun and P. Li, "Study of Star-Delta Soft Switch to Extend AC Motor High Speed Opera</w:t>
      </w:r>
      <w:r w:rsidR="00390AF7" w:rsidRPr="009325AF">
        <w:rPr>
          <w:rFonts w:ascii="Times New Roman" w:hAnsi="Times New Roman" w:cs="Times New Roman"/>
          <w:szCs w:val="21"/>
        </w:rPr>
        <w:t xml:space="preserve">tion Region," </w:t>
      </w:r>
      <w:r w:rsidRPr="009325AF">
        <w:rPr>
          <w:rFonts w:ascii="Times New Roman" w:hAnsi="Times New Roman" w:cs="Times New Roman"/>
          <w:szCs w:val="21"/>
        </w:rPr>
        <w:t xml:space="preserve">CES Transactions on Electrical Machines and Systems, vol. 7, no. 3, pp. 248-255, September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10.30941/CESTEMS.2023.00049.</w:t>
      </w:r>
    </w:p>
    <w:p w14:paraId="2848D313" w14:textId="77777777" w:rsidR="00405AC6" w:rsidRPr="009325AF" w:rsidRDefault="00405AC6" w:rsidP="00B905D8">
      <w:pPr>
        <w:pStyle w:val="a4"/>
        <w:ind w:left="420" w:firstLineChars="0" w:firstLine="0"/>
        <w:rPr>
          <w:rFonts w:ascii="Times New Roman" w:hAnsi="Times New Roman" w:cs="Times New Roman"/>
          <w:szCs w:val="21"/>
        </w:rPr>
      </w:pPr>
    </w:p>
    <w:p w14:paraId="183BDB9F" w14:textId="684E30D9" w:rsidR="00441E01" w:rsidRPr="009325AF" w:rsidRDefault="00441E01"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 xml:space="preserve">R. Xu and W. Tong, "Multi-objective Hierarchical Optimization of Interior Permanent Magnet Synchronous Machines Based on </w:t>
      </w:r>
      <w:r w:rsidR="00390AF7" w:rsidRPr="009325AF">
        <w:rPr>
          <w:rFonts w:ascii="Times New Roman" w:hAnsi="Times New Roman" w:cs="Times New Roman"/>
          <w:szCs w:val="21"/>
        </w:rPr>
        <w:t xml:space="preserve">Rotor Surface Modification," </w:t>
      </w:r>
      <w:r w:rsidRPr="009325AF">
        <w:rPr>
          <w:rFonts w:ascii="Times New Roman" w:hAnsi="Times New Roman" w:cs="Times New Roman"/>
          <w:szCs w:val="21"/>
        </w:rPr>
        <w:t xml:space="preserve">CES Transactions on Electrical Machines and Systems, vol. 6, no. 4, pp. 352-358, December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10.30941/CESTEMS.2022.00046.</w:t>
      </w:r>
    </w:p>
    <w:p w14:paraId="0CD6527A" w14:textId="77777777" w:rsidR="00405AC6" w:rsidRPr="009325AF" w:rsidRDefault="00405AC6" w:rsidP="00B905D8">
      <w:pPr>
        <w:pStyle w:val="a4"/>
        <w:ind w:left="420" w:firstLineChars="0" w:firstLine="0"/>
        <w:rPr>
          <w:rFonts w:ascii="Times New Roman" w:hAnsi="Times New Roman" w:cs="Times New Roman"/>
          <w:szCs w:val="21"/>
        </w:rPr>
      </w:pPr>
    </w:p>
    <w:p w14:paraId="38D7BDFE" w14:textId="27A8544B" w:rsidR="00441E01" w:rsidRPr="009325AF" w:rsidRDefault="00441E01"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T. Chen and G. Cheng, "Comparative Investigation of Torque-ripple Suppression Control Strategies Based on Torque-sharing Function for</w:t>
      </w:r>
      <w:r w:rsidR="00390AF7" w:rsidRPr="009325AF">
        <w:rPr>
          <w:rFonts w:ascii="Times New Roman" w:hAnsi="Times New Roman" w:cs="Times New Roman"/>
          <w:szCs w:val="21"/>
        </w:rPr>
        <w:t xml:space="preserve"> Switched Reluctance Motor," </w:t>
      </w:r>
      <w:r w:rsidRPr="009325AF">
        <w:rPr>
          <w:rFonts w:ascii="Times New Roman" w:hAnsi="Times New Roman" w:cs="Times New Roman"/>
          <w:szCs w:val="21"/>
        </w:rPr>
        <w:t xml:space="preserve">CES Transactions on Electrical Machines and Systems, vol. 6, no. 2, pp. 170-178, June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10.30941/CESTEMS.2022.00023.</w:t>
      </w:r>
    </w:p>
    <w:p w14:paraId="1526CC3E" w14:textId="77777777" w:rsidR="00405AC6" w:rsidRPr="009325AF" w:rsidRDefault="00405AC6" w:rsidP="00B905D8">
      <w:pPr>
        <w:pStyle w:val="a4"/>
        <w:ind w:left="420" w:firstLineChars="0" w:firstLine="0"/>
        <w:rPr>
          <w:rFonts w:ascii="Times New Roman" w:hAnsi="Times New Roman" w:cs="Times New Roman"/>
          <w:szCs w:val="21"/>
        </w:rPr>
      </w:pPr>
    </w:p>
    <w:p w14:paraId="57590F66" w14:textId="188E4D84" w:rsidR="00441E01" w:rsidRPr="009325AF" w:rsidRDefault="00441E01"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F. Xu et al., "Investigation of Optimal Split Ratio of 6-Slot/2-pole High Speed Permanent Magnet M</w:t>
      </w:r>
      <w:r w:rsidR="00390AF7" w:rsidRPr="009325AF">
        <w:rPr>
          <w:rFonts w:ascii="Times New Roman" w:hAnsi="Times New Roman" w:cs="Times New Roman"/>
          <w:szCs w:val="21"/>
        </w:rPr>
        <w:t xml:space="preserve">otor with Toroidal Winding," </w:t>
      </w:r>
      <w:r w:rsidRPr="009325AF">
        <w:rPr>
          <w:rFonts w:ascii="Times New Roman" w:hAnsi="Times New Roman" w:cs="Times New Roman"/>
          <w:szCs w:val="21"/>
        </w:rPr>
        <w:t xml:space="preserve">CES Transactions on Electrical Machines and Systems, vol. 6, no. 4, pp. 343-351, December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10.30941/CESTEMS.2022.00045.</w:t>
      </w:r>
    </w:p>
    <w:p w14:paraId="0C7629AA" w14:textId="77777777" w:rsidR="00405AC6" w:rsidRPr="009325AF" w:rsidRDefault="00405AC6" w:rsidP="00B905D8">
      <w:pPr>
        <w:pStyle w:val="a4"/>
        <w:ind w:left="420" w:firstLineChars="0" w:firstLine="0"/>
        <w:rPr>
          <w:rFonts w:ascii="Times New Roman" w:hAnsi="Times New Roman" w:cs="Times New Roman"/>
          <w:szCs w:val="21"/>
        </w:rPr>
      </w:pPr>
    </w:p>
    <w:p w14:paraId="78D14710" w14:textId="1351DF88" w:rsidR="00441E01" w:rsidRPr="009325AF" w:rsidRDefault="00441E01"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C. Huang, Y. Wu, H. Yuan, W. Cao and Y. Geng, "An Analytic Method of Segmented PWM Duty Cycle for</w:t>
      </w:r>
      <w:r w:rsidR="00390AF7" w:rsidRPr="009325AF">
        <w:rPr>
          <w:rFonts w:ascii="Times New Roman" w:hAnsi="Times New Roman" w:cs="Times New Roman"/>
          <w:szCs w:val="21"/>
        </w:rPr>
        <w:t xml:space="preserve"> Switched Reluctance Motor," </w:t>
      </w:r>
      <w:r w:rsidRPr="009325AF">
        <w:rPr>
          <w:rFonts w:ascii="Times New Roman" w:hAnsi="Times New Roman" w:cs="Times New Roman"/>
          <w:szCs w:val="21"/>
        </w:rPr>
        <w:t xml:space="preserve">CES Transactions on Electrical Machines and Systems, vol. 7, no. 2, pp. 163-170, June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10.30941/CESTEMS.2023.00008.</w:t>
      </w:r>
    </w:p>
    <w:p w14:paraId="2C2908A5" w14:textId="77777777" w:rsidR="00405AC6" w:rsidRPr="009325AF" w:rsidRDefault="00405AC6" w:rsidP="00B905D8">
      <w:pPr>
        <w:pStyle w:val="a4"/>
        <w:ind w:left="420" w:firstLineChars="0" w:firstLine="0"/>
        <w:rPr>
          <w:rFonts w:ascii="Times New Roman" w:hAnsi="Times New Roman" w:cs="Times New Roman"/>
          <w:szCs w:val="21"/>
        </w:rPr>
      </w:pPr>
    </w:p>
    <w:p w14:paraId="7AD73DC6" w14:textId="5CCB4E22" w:rsidR="00441E01" w:rsidRPr="009325AF" w:rsidRDefault="00441E01"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W. Fu, Q. Wu, S. Niu, Y. Chen and X. Guo, "An Enhanced Axial-Flux Magnetic-Geared Machine with Dual-Winding Design for Ele</w:t>
      </w:r>
      <w:r w:rsidR="00390AF7" w:rsidRPr="009325AF">
        <w:rPr>
          <w:rFonts w:ascii="Times New Roman" w:hAnsi="Times New Roman" w:cs="Times New Roman"/>
          <w:szCs w:val="21"/>
        </w:rPr>
        <w:t xml:space="preserve">ctric Vehicle Applications," </w:t>
      </w:r>
      <w:r w:rsidRPr="009325AF">
        <w:rPr>
          <w:rFonts w:ascii="Times New Roman" w:hAnsi="Times New Roman" w:cs="Times New Roman"/>
          <w:szCs w:val="21"/>
        </w:rPr>
        <w:t xml:space="preserve">CES Transactions on Electrical Machines and Systems, vol. 7, no. 3, pp. 239-247, September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10.30941/CESTEMS.2023.00047.</w:t>
      </w:r>
    </w:p>
    <w:p w14:paraId="3D3D6A06" w14:textId="77777777" w:rsidR="00405AC6" w:rsidRPr="009325AF" w:rsidRDefault="00405AC6" w:rsidP="00B905D8">
      <w:pPr>
        <w:pStyle w:val="a4"/>
        <w:ind w:left="420" w:firstLineChars="0" w:firstLine="0"/>
        <w:rPr>
          <w:rFonts w:ascii="Times New Roman" w:hAnsi="Times New Roman" w:cs="Times New Roman"/>
          <w:szCs w:val="21"/>
        </w:rPr>
      </w:pPr>
    </w:p>
    <w:p w14:paraId="3FA9CDFA" w14:textId="45391DBE" w:rsidR="00441E01" w:rsidRPr="009325AF" w:rsidRDefault="002D15E6"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R. Zeng, J. Zhao, S. Yan and Y. Mao, "Research on Cogging Force Suppression for Toroidal PMLSM Bas</w:t>
      </w:r>
      <w:r w:rsidR="00390AF7" w:rsidRPr="009325AF">
        <w:rPr>
          <w:rFonts w:ascii="Times New Roman" w:hAnsi="Times New Roman" w:cs="Times New Roman"/>
          <w:szCs w:val="21"/>
        </w:rPr>
        <w:t xml:space="preserve">ed on Disturbance Observer," </w:t>
      </w:r>
      <w:r w:rsidRPr="009325AF">
        <w:rPr>
          <w:rFonts w:ascii="Times New Roman" w:hAnsi="Times New Roman" w:cs="Times New Roman"/>
          <w:szCs w:val="21"/>
        </w:rPr>
        <w:t xml:space="preserve">CES Transactions on Electrical Machines and Systems, vol. 7, no. 2, pp. 187-192, June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10.30941/CESTEMS.2023.00017.</w:t>
      </w:r>
    </w:p>
    <w:p w14:paraId="781937FA" w14:textId="77777777" w:rsidR="00405AC6" w:rsidRPr="009325AF" w:rsidRDefault="00405AC6" w:rsidP="00B905D8">
      <w:pPr>
        <w:pStyle w:val="a4"/>
        <w:ind w:left="420" w:firstLineChars="0" w:firstLine="0"/>
        <w:rPr>
          <w:rFonts w:ascii="Times New Roman" w:hAnsi="Times New Roman" w:cs="Times New Roman"/>
          <w:szCs w:val="21"/>
        </w:rPr>
      </w:pPr>
    </w:p>
    <w:p w14:paraId="7A722839" w14:textId="42BFFD68" w:rsidR="002D15E6" w:rsidRPr="009325AF" w:rsidRDefault="002D15E6"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X. Feng, B. Wang, C. Liu, J. Zeng and Z. Wang, "Research on Inter-Turn Short-Circuit Fault Diagnosis Method Based on High Frequenc</w:t>
      </w:r>
      <w:r w:rsidR="00390AF7" w:rsidRPr="009325AF">
        <w:rPr>
          <w:rFonts w:ascii="Times New Roman" w:hAnsi="Times New Roman" w:cs="Times New Roman"/>
          <w:szCs w:val="21"/>
        </w:rPr>
        <w:t>y Voltage Residual for PMSM,"</w:t>
      </w:r>
      <w:r w:rsidRPr="009325AF">
        <w:rPr>
          <w:rFonts w:ascii="Times New Roman" w:hAnsi="Times New Roman" w:cs="Times New Roman"/>
          <w:szCs w:val="21"/>
        </w:rPr>
        <w:t xml:space="preserve"> CES Transactions on Electrical Machines and Systems, vol. 7, no. 3, pp. 256-265, September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10.30941/CESTEMS.2023.00050.</w:t>
      </w:r>
    </w:p>
    <w:p w14:paraId="232D080D" w14:textId="77777777" w:rsidR="00390AF7" w:rsidRPr="009325AF" w:rsidRDefault="00390AF7" w:rsidP="00B905D8">
      <w:pPr>
        <w:pStyle w:val="a4"/>
        <w:ind w:left="420" w:firstLineChars="0" w:firstLine="0"/>
        <w:rPr>
          <w:rFonts w:ascii="Times New Roman" w:hAnsi="Times New Roman" w:cs="Times New Roman"/>
          <w:szCs w:val="21"/>
        </w:rPr>
      </w:pPr>
    </w:p>
    <w:p w14:paraId="4EE658B6" w14:textId="14BEF15A" w:rsidR="002D15E6" w:rsidRPr="009325AF" w:rsidRDefault="002D15E6"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 xml:space="preserve">H. Wen, Y. Wang, Y. Zheng, W. Zeng, X. Qu and J. Cai, "Electromagnetic-thermal Coupled </w:t>
      </w:r>
      <w:r w:rsidRPr="009325AF">
        <w:rPr>
          <w:rFonts w:ascii="Times New Roman" w:hAnsi="Times New Roman" w:cs="Times New Roman"/>
          <w:szCs w:val="21"/>
        </w:rPr>
        <w:lastRenderedPageBreak/>
        <w:t>Analyses and Joint Optimisation of Electrically-excited Flux</w:t>
      </w:r>
      <w:r w:rsidR="00390AF7" w:rsidRPr="009325AF">
        <w:rPr>
          <w:rFonts w:ascii="Times New Roman" w:hAnsi="Times New Roman" w:cs="Times New Roman"/>
          <w:szCs w:val="21"/>
        </w:rPr>
        <w:t xml:space="preserve">-switching Linear Machines," </w:t>
      </w:r>
      <w:r w:rsidRPr="009325AF">
        <w:rPr>
          <w:rFonts w:ascii="Times New Roman" w:hAnsi="Times New Roman" w:cs="Times New Roman"/>
          <w:szCs w:val="21"/>
        </w:rPr>
        <w:t xml:space="preserve">CES Transactions on Electrical Machines and Systems, vol. 6, no. 4, pp. 368-377, December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10.30941/CESTEMS.2022.00048.</w:t>
      </w:r>
    </w:p>
    <w:p w14:paraId="119AB085" w14:textId="77777777" w:rsidR="00390AF7" w:rsidRPr="009325AF" w:rsidRDefault="00390AF7" w:rsidP="00B905D8">
      <w:pPr>
        <w:pStyle w:val="a4"/>
        <w:ind w:left="420" w:firstLineChars="0" w:firstLine="0"/>
        <w:rPr>
          <w:rFonts w:ascii="Times New Roman" w:hAnsi="Times New Roman" w:cs="Times New Roman"/>
          <w:szCs w:val="21"/>
        </w:rPr>
      </w:pPr>
    </w:p>
    <w:p w14:paraId="0F79AAB1" w14:textId="712CBE34" w:rsidR="002D15E6" w:rsidRPr="009325AF" w:rsidRDefault="002D15E6"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Y. Qiao, T. Zhao and X. Gui, "Overview of Position Servo Control Technology and Devel</w:t>
      </w:r>
      <w:r w:rsidR="00662CBD">
        <w:rPr>
          <w:rFonts w:ascii="Times New Roman" w:hAnsi="Times New Roman" w:cs="Times New Roman"/>
          <w:szCs w:val="21"/>
        </w:rPr>
        <w:t xml:space="preserve">opment of Voice Coil Motor," </w:t>
      </w:r>
      <w:r w:rsidRPr="009325AF">
        <w:rPr>
          <w:rFonts w:ascii="Times New Roman" w:hAnsi="Times New Roman" w:cs="Times New Roman"/>
          <w:szCs w:val="21"/>
        </w:rPr>
        <w:t xml:space="preserve">CES Transactions on Electrical Machines and Systems, vol. 6, no. 3, pp. 269-278, September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10.30941/CESTEMS.2022.00037.</w:t>
      </w:r>
    </w:p>
    <w:p w14:paraId="767290F7" w14:textId="77777777" w:rsidR="00390AF7" w:rsidRPr="009325AF" w:rsidRDefault="00390AF7" w:rsidP="00B905D8">
      <w:pPr>
        <w:pStyle w:val="a4"/>
        <w:ind w:left="420" w:firstLineChars="0" w:firstLine="0"/>
        <w:rPr>
          <w:rFonts w:ascii="Times New Roman" w:hAnsi="Times New Roman" w:cs="Times New Roman"/>
          <w:szCs w:val="21"/>
        </w:rPr>
      </w:pPr>
    </w:p>
    <w:p w14:paraId="2820CEDF" w14:textId="7B8B445A" w:rsidR="0036259B" w:rsidRPr="009325AF" w:rsidRDefault="0036259B"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S. Wu, X. Pang, W. Tong and Y. Yao, "Design of Rotor Magnetic Barrier Structure of Built-in Permanent Magnet Mot</w:t>
      </w:r>
      <w:r w:rsidR="00390AF7" w:rsidRPr="009325AF">
        <w:rPr>
          <w:rFonts w:ascii="Times New Roman" w:hAnsi="Times New Roman" w:cs="Times New Roman"/>
          <w:szCs w:val="21"/>
        </w:rPr>
        <w:t xml:space="preserve">or Based on Taguchi Method," </w:t>
      </w:r>
      <w:r w:rsidRPr="009325AF">
        <w:rPr>
          <w:rFonts w:ascii="Times New Roman" w:hAnsi="Times New Roman" w:cs="Times New Roman"/>
          <w:szCs w:val="21"/>
        </w:rPr>
        <w:t xml:space="preserve">CES Transactions on Electrical Machines and Systems, vol. 7, no. 2, pp. 193-201, June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10.30941/CESTEMS.2023.00018.</w:t>
      </w:r>
    </w:p>
    <w:p w14:paraId="6A263D37" w14:textId="77777777" w:rsidR="00390AF7" w:rsidRPr="009325AF" w:rsidRDefault="00390AF7" w:rsidP="00B905D8">
      <w:pPr>
        <w:pStyle w:val="a4"/>
        <w:ind w:left="420" w:firstLineChars="0" w:firstLine="0"/>
        <w:rPr>
          <w:rFonts w:ascii="Times New Roman" w:hAnsi="Times New Roman" w:cs="Times New Roman"/>
          <w:szCs w:val="21"/>
        </w:rPr>
      </w:pPr>
    </w:p>
    <w:p w14:paraId="45952886" w14:textId="6C981DC5" w:rsidR="0036259B" w:rsidRPr="009325AF" w:rsidRDefault="0036259B"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M. Wang, D. Li and R. Qu, "Analysis of an Axial-Flux Slotted Limited-Angle Torque Motor with Quasi-Halbach Array for Torq</w:t>
      </w:r>
      <w:r w:rsidR="00390AF7" w:rsidRPr="009325AF">
        <w:rPr>
          <w:rFonts w:ascii="Times New Roman" w:hAnsi="Times New Roman" w:cs="Times New Roman"/>
          <w:szCs w:val="21"/>
        </w:rPr>
        <w:t xml:space="preserve">ue Performance Improvement," </w:t>
      </w:r>
      <w:r w:rsidRPr="009325AF">
        <w:rPr>
          <w:rFonts w:ascii="Times New Roman" w:hAnsi="Times New Roman" w:cs="Times New Roman"/>
          <w:szCs w:val="21"/>
        </w:rPr>
        <w:t xml:space="preserve">CES Transactions on Electrical Machines and Systems, vol. 7, no. 3, pp. 266-274, September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10.30941/CESTEMS.2023.00029.</w:t>
      </w:r>
    </w:p>
    <w:p w14:paraId="42A1F41A" w14:textId="77777777" w:rsidR="00390AF7" w:rsidRPr="009325AF" w:rsidRDefault="00390AF7" w:rsidP="00B905D8">
      <w:pPr>
        <w:pStyle w:val="a4"/>
        <w:ind w:left="420" w:firstLineChars="0" w:firstLine="0"/>
        <w:rPr>
          <w:rFonts w:ascii="Times New Roman" w:hAnsi="Times New Roman" w:cs="Times New Roman"/>
          <w:szCs w:val="21"/>
        </w:rPr>
      </w:pPr>
    </w:p>
    <w:p w14:paraId="6AC2E020" w14:textId="7A1BF0CD" w:rsidR="002D15E6" w:rsidRPr="009325AF" w:rsidRDefault="002D15E6"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W. Wang, Y. Wang, E. Ma and L. Wu, "Optimal Designs of Wound Field Switched Flux Machines with Different</w:t>
      </w:r>
      <w:r w:rsidR="00390AF7" w:rsidRPr="009325AF">
        <w:rPr>
          <w:rFonts w:ascii="Times New Roman" w:hAnsi="Times New Roman" w:cs="Times New Roman"/>
          <w:szCs w:val="21"/>
        </w:rPr>
        <w:t xml:space="preserve"> DC Windings Configurations,"</w:t>
      </w:r>
      <w:r w:rsidRPr="009325AF">
        <w:rPr>
          <w:rFonts w:ascii="Times New Roman" w:hAnsi="Times New Roman" w:cs="Times New Roman"/>
          <w:szCs w:val="21"/>
        </w:rPr>
        <w:t xml:space="preserve"> CES Transactions on Electrical Machines and Systems, vol. 6, no. 4, pp. 359-367, December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10.30941/CESTEMS.2022.00047.</w:t>
      </w:r>
    </w:p>
    <w:p w14:paraId="63BBF336" w14:textId="77777777" w:rsidR="00390AF7" w:rsidRPr="009325AF" w:rsidRDefault="00390AF7" w:rsidP="00B905D8">
      <w:pPr>
        <w:pStyle w:val="a4"/>
        <w:ind w:left="420" w:firstLineChars="0" w:firstLine="0"/>
        <w:rPr>
          <w:rFonts w:ascii="Times New Roman" w:hAnsi="Times New Roman" w:cs="Times New Roman"/>
          <w:szCs w:val="21"/>
        </w:rPr>
      </w:pPr>
    </w:p>
    <w:p w14:paraId="2A8F1D10" w14:textId="04C345D7" w:rsidR="002D15E6" w:rsidRPr="009325AF" w:rsidRDefault="002D15E6"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Y. Fang, J. Ji and W. Zhao, "Modeling of Fault-tolerant Flux-switching Permanent-magnet Machines for Predicting Magnetic and Armature R</w:t>
      </w:r>
      <w:r w:rsidR="00390AF7" w:rsidRPr="009325AF">
        <w:rPr>
          <w:rFonts w:ascii="Times New Roman" w:hAnsi="Times New Roman" w:cs="Times New Roman"/>
          <w:szCs w:val="21"/>
        </w:rPr>
        <w:t xml:space="preserve">eaction Fields," </w:t>
      </w:r>
      <w:r w:rsidRPr="009325AF">
        <w:rPr>
          <w:rFonts w:ascii="Times New Roman" w:hAnsi="Times New Roman" w:cs="Times New Roman"/>
          <w:szCs w:val="21"/>
        </w:rPr>
        <w:t xml:space="preserve">CES Transactions on Electrical Machines and Systems, vol. 6, no. 4, pp. 413-421, December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10.30941/CESTEMS.2022.00053.</w:t>
      </w:r>
    </w:p>
    <w:p w14:paraId="3C6E3C5A" w14:textId="77777777" w:rsidR="00390AF7" w:rsidRPr="009325AF" w:rsidRDefault="00390AF7" w:rsidP="00B905D8">
      <w:pPr>
        <w:pStyle w:val="a4"/>
        <w:ind w:left="420" w:firstLineChars="0" w:firstLine="0"/>
        <w:rPr>
          <w:rFonts w:ascii="Times New Roman" w:hAnsi="Times New Roman" w:cs="Times New Roman"/>
          <w:szCs w:val="21"/>
        </w:rPr>
      </w:pPr>
    </w:p>
    <w:p w14:paraId="051E236C" w14:textId="08FA41E6" w:rsidR="002D15E6" w:rsidRPr="009325AF" w:rsidRDefault="002D15E6"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Y. Zhao, D. Li, X. Ren, R. Qu, J. Sun and P. Yu, "Optimal Pole Ratio of Spoke-type Permanent Magnet Vernier Machines for</w:t>
      </w:r>
      <w:r w:rsidR="00390AF7" w:rsidRPr="009325AF">
        <w:rPr>
          <w:rFonts w:ascii="Times New Roman" w:hAnsi="Times New Roman" w:cs="Times New Roman"/>
          <w:szCs w:val="21"/>
        </w:rPr>
        <w:t xml:space="preserve"> Direct-drive Applications," </w:t>
      </w:r>
      <w:r w:rsidRPr="009325AF">
        <w:rPr>
          <w:rFonts w:ascii="Times New Roman" w:hAnsi="Times New Roman" w:cs="Times New Roman"/>
          <w:szCs w:val="21"/>
        </w:rPr>
        <w:t xml:space="preserve">CES Transactions on Electrical Machines and Systems, vol. 6, no. 4, pp. 454-464, December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10.30941/CESTEMS.2022.00057.</w:t>
      </w:r>
    </w:p>
    <w:p w14:paraId="130331A8" w14:textId="77777777" w:rsidR="00390AF7" w:rsidRPr="009325AF" w:rsidRDefault="00390AF7" w:rsidP="00B905D8">
      <w:pPr>
        <w:pStyle w:val="a4"/>
        <w:ind w:left="420" w:firstLineChars="0" w:firstLine="0"/>
        <w:rPr>
          <w:rFonts w:ascii="Times New Roman" w:hAnsi="Times New Roman" w:cs="Times New Roman"/>
          <w:szCs w:val="21"/>
        </w:rPr>
      </w:pPr>
    </w:p>
    <w:p w14:paraId="5B74D99E" w14:textId="47C21B73" w:rsidR="002D15E6" w:rsidRPr="009325AF" w:rsidRDefault="002D15E6"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S. Wu, D. Hao and W. Tong, "Cooling System Design and Thermal Analysis of Modular Stator Hybrid Ex</w:t>
      </w:r>
      <w:r w:rsidR="00390AF7" w:rsidRPr="009325AF">
        <w:rPr>
          <w:rFonts w:ascii="Times New Roman" w:hAnsi="Times New Roman" w:cs="Times New Roman"/>
          <w:szCs w:val="21"/>
        </w:rPr>
        <w:t xml:space="preserve">citation Synchronous Motor," </w:t>
      </w:r>
      <w:r w:rsidRPr="009325AF">
        <w:rPr>
          <w:rFonts w:ascii="Times New Roman" w:hAnsi="Times New Roman" w:cs="Times New Roman"/>
          <w:szCs w:val="21"/>
        </w:rPr>
        <w:t xml:space="preserve">CES Transactions on Electrical Machines and Systems, vol. 6, no. 3, pp. 241-251, September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10.30941/CESTEMS.2022.00034.</w:t>
      </w:r>
    </w:p>
    <w:p w14:paraId="6E45F15E" w14:textId="77777777" w:rsidR="00390AF7" w:rsidRPr="009325AF" w:rsidRDefault="00390AF7" w:rsidP="00B905D8">
      <w:pPr>
        <w:pStyle w:val="a4"/>
        <w:ind w:left="420" w:firstLineChars="0" w:firstLine="0"/>
        <w:rPr>
          <w:rFonts w:ascii="Times New Roman" w:hAnsi="Times New Roman" w:cs="Times New Roman"/>
          <w:szCs w:val="21"/>
        </w:rPr>
      </w:pPr>
    </w:p>
    <w:p w14:paraId="394ACA45" w14:textId="387D5C70" w:rsidR="002D15E6" w:rsidRPr="009325AF" w:rsidRDefault="002D15E6"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Z. Xiang, W. Pu, X. Zhu and L. Quan, "Design and Analysis of a V-Shaped Permanent Magnet Vernier Mot</w:t>
      </w:r>
      <w:r w:rsidR="00390AF7" w:rsidRPr="009325AF">
        <w:rPr>
          <w:rFonts w:ascii="Times New Roman" w:hAnsi="Times New Roman" w:cs="Times New Roman"/>
          <w:szCs w:val="21"/>
        </w:rPr>
        <w:t xml:space="preserve">or for High Torque Density," </w:t>
      </w:r>
      <w:r w:rsidRPr="009325AF">
        <w:rPr>
          <w:rFonts w:ascii="Times New Roman" w:hAnsi="Times New Roman" w:cs="Times New Roman"/>
          <w:szCs w:val="21"/>
        </w:rPr>
        <w:t xml:space="preserve">CES Transactions on Electrical Machines and Systems, vol. 6, no. 1, pp. 20-28, March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10.30941/CESTEMS.2022.00004.</w:t>
      </w:r>
    </w:p>
    <w:p w14:paraId="3D996335" w14:textId="77777777" w:rsidR="00390AF7" w:rsidRPr="009325AF" w:rsidRDefault="00390AF7" w:rsidP="00B905D8">
      <w:pPr>
        <w:pStyle w:val="a4"/>
        <w:ind w:left="420" w:firstLineChars="0" w:firstLine="0"/>
        <w:rPr>
          <w:rFonts w:ascii="Times New Roman" w:hAnsi="Times New Roman" w:cs="Times New Roman"/>
          <w:szCs w:val="21"/>
        </w:rPr>
      </w:pPr>
    </w:p>
    <w:p w14:paraId="72A334DB" w14:textId="6763D60A" w:rsidR="002D15E6" w:rsidRPr="009325AF" w:rsidRDefault="0084181F"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 xml:space="preserve">C. Tan and L. Jing, "A Novel High Performance Magnetic Gear with Auxiliary Silicon Steel Sheet," CES Transactions on Electrical Machines and Systems, vol. 6, no. 2, pp. 201-206, June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10.30941/CESTEMS.2022.00027.</w:t>
      </w:r>
    </w:p>
    <w:p w14:paraId="0073E253" w14:textId="77777777" w:rsidR="00390AF7" w:rsidRPr="00662CBD" w:rsidRDefault="00390AF7" w:rsidP="00662CBD">
      <w:pPr>
        <w:rPr>
          <w:rFonts w:ascii="Times New Roman" w:hAnsi="Times New Roman" w:cs="Times New Roman"/>
          <w:szCs w:val="21"/>
        </w:rPr>
      </w:pPr>
    </w:p>
    <w:p w14:paraId="7256376A" w14:textId="1F92B01C" w:rsidR="0084181F" w:rsidRPr="009325AF" w:rsidRDefault="0084181F"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 xml:space="preserve">C. Li, X. Wang, F. Liu, J. Ren, Z. Xing and X. Gu, "Analysis of Permanent Magnet-assisted Synchronous Reluctance Motor Based on Equivalent Reluctance Network Model," CES Transactions on Electrical Machines and Systems, vol. 6, no. 2, pp. 135-144, June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10.30941/CESTEMS.2022.00019.</w:t>
      </w:r>
    </w:p>
    <w:p w14:paraId="740002BA" w14:textId="5C11E88E" w:rsidR="0084181F" w:rsidRPr="009325AF" w:rsidRDefault="0084181F"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 xml:space="preserve">J. Huo et al., "A Novel Flux-weakening Control Method with Quadrature Voltage Constrain for Electrolytic Capacitorless PMSM Drives," CES Transactions on Electrical Machines and Systems, vol. 6, no. 3, pp. 279-287, September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10.30941/CESTEMS.2022.00038.</w:t>
      </w:r>
    </w:p>
    <w:p w14:paraId="36DBC951" w14:textId="77777777" w:rsidR="00390AF7" w:rsidRPr="009325AF" w:rsidRDefault="00390AF7" w:rsidP="00B905D8">
      <w:pPr>
        <w:pStyle w:val="a4"/>
        <w:ind w:left="420" w:firstLineChars="0" w:firstLine="0"/>
        <w:rPr>
          <w:rFonts w:ascii="Times New Roman" w:hAnsi="Times New Roman" w:cs="Times New Roman"/>
          <w:szCs w:val="21"/>
        </w:rPr>
      </w:pPr>
    </w:p>
    <w:p w14:paraId="2D38C723" w14:textId="2615DA5A" w:rsidR="0084181F" w:rsidRPr="009325AF" w:rsidRDefault="0084181F"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 xml:space="preserve">N. Farah, G. Lei, J. Zhu and Y. Guo, "Two-vector Dimensionless Model Predictive Control of PMSM Drives Based on Fuzzy Decision Making," CES Transactions on Electrical Machines and Systems, vol. 6, no. 4, pp. 393-403, December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10.30941/CESTEMS.2022.00051.</w:t>
      </w:r>
    </w:p>
    <w:p w14:paraId="4DD52E11" w14:textId="77777777" w:rsidR="00390AF7" w:rsidRPr="009325AF" w:rsidRDefault="00390AF7" w:rsidP="00B905D8">
      <w:pPr>
        <w:pStyle w:val="a4"/>
        <w:ind w:left="420" w:firstLineChars="0" w:firstLine="0"/>
        <w:rPr>
          <w:rFonts w:ascii="Times New Roman" w:hAnsi="Times New Roman" w:cs="Times New Roman"/>
          <w:szCs w:val="21"/>
        </w:rPr>
      </w:pPr>
    </w:p>
    <w:p w14:paraId="2768378C" w14:textId="08D36100" w:rsidR="0084181F" w:rsidRPr="009325AF" w:rsidRDefault="0084181F"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 xml:space="preserve">S. Wu, X. Sun and W. Tong, "Optimization Design of High-speed Interior Permanent Magnet Motor with High Torque Performance Based on Multiple Surrogate Models," CES Transactions on Electrical Machines and Systems, vol. 6, no. 3, pp. 235-241, September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10.30941/CESTEMS.2022.00033.</w:t>
      </w:r>
    </w:p>
    <w:p w14:paraId="0C487E4C" w14:textId="77777777" w:rsidR="00390AF7" w:rsidRPr="009325AF" w:rsidRDefault="00390AF7" w:rsidP="00B905D8">
      <w:pPr>
        <w:pStyle w:val="a4"/>
        <w:ind w:left="420" w:firstLineChars="0" w:firstLine="0"/>
        <w:rPr>
          <w:rFonts w:ascii="Times New Roman" w:hAnsi="Times New Roman" w:cs="Times New Roman"/>
          <w:szCs w:val="21"/>
        </w:rPr>
      </w:pPr>
    </w:p>
    <w:p w14:paraId="45099218" w14:textId="2E077CCD" w:rsidR="0084181F" w:rsidRPr="009325AF" w:rsidRDefault="0084181F"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 xml:space="preserve">Z. Yuan, S. Jia, D. Liang, X. Wang and Y. Yang, "Research on Slot-pole Combination in High-power Direct-drive PM Vernier Generator for Fractional Frequency Transmission System," CES Transactions on Electrical Machines and Systems, vol. 6, no. 4, pp. 445-453, December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10.30941/CESTEMS.2022.00056.</w:t>
      </w:r>
    </w:p>
    <w:p w14:paraId="3CFB4E38" w14:textId="77777777" w:rsidR="00FC139A" w:rsidRPr="009325AF" w:rsidRDefault="00FC139A" w:rsidP="00B905D8">
      <w:pPr>
        <w:pStyle w:val="a4"/>
        <w:ind w:left="420" w:firstLineChars="0" w:firstLine="0"/>
        <w:rPr>
          <w:rFonts w:ascii="Times New Roman" w:hAnsi="Times New Roman" w:cs="Times New Roman"/>
          <w:szCs w:val="21"/>
        </w:rPr>
      </w:pPr>
    </w:p>
    <w:p w14:paraId="1BFDB454" w14:textId="203332AB" w:rsidR="0084181F" w:rsidRPr="009325AF" w:rsidRDefault="0084181F"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 xml:space="preserve">Z. Zhang, Y. Wu, H. Su and Q. Sun, "Research on Open-circuit Fault Tolerant Control of Six-phase Permanent Magnet Synchronous Machine Based on Fifth Harmonic Current Injection," CES Transactions on Electrical Machines and Systems, vol. 6, no. 3, pp. 306-314, September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10.30941/CESTEMS.2022.00041.</w:t>
      </w:r>
    </w:p>
    <w:p w14:paraId="347585CA" w14:textId="77777777" w:rsidR="00FC139A" w:rsidRPr="009325AF" w:rsidRDefault="00FC139A" w:rsidP="00B905D8">
      <w:pPr>
        <w:pStyle w:val="a4"/>
        <w:ind w:left="420" w:firstLineChars="0" w:firstLine="0"/>
        <w:rPr>
          <w:rFonts w:ascii="Times New Roman" w:hAnsi="Times New Roman" w:cs="Times New Roman"/>
          <w:szCs w:val="21"/>
        </w:rPr>
      </w:pPr>
    </w:p>
    <w:p w14:paraId="27A11F24" w14:textId="0C109627" w:rsidR="0084181F" w:rsidRPr="009325AF" w:rsidRDefault="0084181F"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 xml:space="preserve">X. Huang, Z. Wang, Y. Zhang and Q. Tan, "Temperature Rise Calculation and Velocity Planning of Permanent Magnet Linear Synchronous Motor under Trapezoidal Speed," CES Transactions on Electrical Machines and Systems, vol. 6, no. 3, pp. 225-234, September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10.30941/CESTEMS.2022.00032.</w:t>
      </w:r>
    </w:p>
    <w:p w14:paraId="0FD5A09D" w14:textId="77777777" w:rsidR="00FC139A" w:rsidRPr="009325AF" w:rsidRDefault="00FC139A" w:rsidP="00B905D8">
      <w:pPr>
        <w:pStyle w:val="a4"/>
        <w:ind w:left="420" w:firstLineChars="0" w:firstLine="0"/>
        <w:rPr>
          <w:rFonts w:ascii="Times New Roman" w:hAnsi="Times New Roman" w:cs="Times New Roman"/>
          <w:szCs w:val="21"/>
        </w:rPr>
      </w:pPr>
    </w:p>
    <w:p w14:paraId="32A46212" w14:textId="52FD13FA" w:rsidR="0084181F" w:rsidRPr="009325AF" w:rsidRDefault="0084181F"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 xml:space="preserve">Y. Zhang et al., "Performance Analysis of Nested-loop Secondary Linear Doubly-fed Machine Considering End Effects," CES Transactions on Electrical Machines and Systems, vol. 6, no. 3, pp. 298-305, September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10.30941/CESTEMS.2022.00040.</w:t>
      </w:r>
    </w:p>
    <w:p w14:paraId="5EF9772A" w14:textId="77777777" w:rsidR="00FC139A" w:rsidRPr="009325AF" w:rsidRDefault="00FC139A" w:rsidP="00B905D8">
      <w:pPr>
        <w:pStyle w:val="a4"/>
        <w:ind w:left="420" w:firstLineChars="0" w:firstLine="0"/>
        <w:rPr>
          <w:rFonts w:ascii="Times New Roman" w:hAnsi="Times New Roman" w:cs="Times New Roman"/>
          <w:szCs w:val="21"/>
        </w:rPr>
      </w:pPr>
    </w:p>
    <w:p w14:paraId="654FEB1B" w14:textId="1FC62E8E" w:rsidR="0084181F" w:rsidRPr="009325AF" w:rsidRDefault="0084181F"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 xml:space="preserve">Y. Ni, L. Zhang and Z. Qiu, "Investigation of Surface-inset Machines with Mixed Grade Magnets Considering Magnet Thickness," CES Transactions on Electrical Machines and Systems, vol. 6, no. 3, pp. 252-260, September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10.30941/CESTEMS.2022.00035.</w:t>
      </w:r>
    </w:p>
    <w:p w14:paraId="51D77E42" w14:textId="77777777" w:rsidR="00FC139A" w:rsidRPr="009325AF" w:rsidRDefault="00FC139A" w:rsidP="00B905D8">
      <w:pPr>
        <w:pStyle w:val="a4"/>
        <w:ind w:left="420" w:firstLineChars="0" w:firstLine="0"/>
        <w:rPr>
          <w:rFonts w:ascii="Times New Roman" w:hAnsi="Times New Roman" w:cs="Times New Roman"/>
          <w:szCs w:val="21"/>
        </w:rPr>
      </w:pPr>
    </w:p>
    <w:p w14:paraId="2EE4499B" w14:textId="16564332" w:rsidR="0084181F" w:rsidRPr="009325AF" w:rsidRDefault="0084181F"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 xml:space="preserve">S. Wu, Y. Wang and W. Tong, "Design and Analysis of New Modular Stator Hybrid Excitation Synchronous Motor," CES Transactions on Electrical Machines and Systems, vol. 6, no. 2, pp. </w:t>
      </w:r>
      <w:r w:rsidRPr="009325AF">
        <w:rPr>
          <w:rFonts w:ascii="Times New Roman" w:hAnsi="Times New Roman" w:cs="Times New Roman"/>
          <w:szCs w:val="21"/>
        </w:rPr>
        <w:lastRenderedPageBreak/>
        <w:t xml:space="preserve">188-194, June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10.30941/CESTEMS.2022.00025.</w:t>
      </w:r>
    </w:p>
    <w:p w14:paraId="324F7116" w14:textId="77777777" w:rsidR="00FC139A" w:rsidRPr="009325AF" w:rsidRDefault="00FC139A" w:rsidP="00B905D8">
      <w:pPr>
        <w:pStyle w:val="a4"/>
        <w:ind w:left="420" w:firstLineChars="0" w:firstLine="0"/>
        <w:rPr>
          <w:rFonts w:ascii="Times New Roman" w:hAnsi="Times New Roman" w:cs="Times New Roman"/>
          <w:szCs w:val="21"/>
        </w:rPr>
      </w:pPr>
    </w:p>
    <w:p w14:paraId="1DD0D0FA" w14:textId="19595609" w:rsidR="0084181F" w:rsidRPr="009325AF" w:rsidRDefault="0084181F"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X. Liu, D. Liu, S. Zhu and J. Liang, "Investigation of an Intensifying-flux Variable Flux-leakage Interior Permanent Magnet Ma</w:t>
      </w:r>
      <w:r w:rsidR="00662CBD">
        <w:rPr>
          <w:rFonts w:ascii="Times New Roman" w:hAnsi="Times New Roman" w:cs="Times New Roman"/>
          <w:szCs w:val="21"/>
        </w:rPr>
        <w:t xml:space="preserve">chine for Wide Speed Range," </w:t>
      </w:r>
      <w:r w:rsidRPr="009325AF">
        <w:rPr>
          <w:rFonts w:ascii="Times New Roman" w:hAnsi="Times New Roman" w:cs="Times New Roman"/>
          <w:szCs w:val="21"/>
        </w:rPr>
        <w:t xml:space="preserve">CES Transactions on Electrical Machines and Systems, vol. 6, no. 2, pp. 207-215, June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10.30941/CESTEMS.2022.00028.</w:t>
      </w:r>
    </w:p>
    <w:p w14:paraId="6ADF9986" w14:textId="7ECA3DE1" w:rsidR="0084181F" w:rsidRPr="009325AF" w:rsidRDefault="0084181F"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 xml:space="preserve">Z. Liu, Q. Zhou and W. Li, "Analysis of Electromagnetic Characteristics of a Novel Toroidal Acceleration Linear Motor," CES Transactions on Electrical Machines and Systems, vol. 6, no. 2, pp. 113-117, June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10.30941/CESTEMS.2022.00016.</w:t>
      </w:r>
    </w:p>
    <w:p w14:paraId="2CB21FE0" w14:textId="77777777" w:rsidR="00FC139A" w:rsidRPr="009325AF" w:rsidRDefault="00FC139A" w:rsidP="00B905D8">
      <w:pPr>
        <w:pStyle w:val="a4"/>
        <w:ind w:left="420" w:firstLineChars="0" w:firstLine="0"/>
        <w:rPr>
          <w:rFonts w:ascii="Times New Roman" w:hAnsi="Times New Roman" w:cs="Times New Roman"/>
          <w:szCs w:val="21"/>
        </w:rPr>
      </w:pPr>
    </w:p>
    <w:p w14:paraId="2B771275" w14:textId="47436506" w:rsidR="0084181F" w:rsidRPr="009325AF" w:rsidRDefault="0084181F"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F. Guo, Q. Chu, C. Li and T. Meng, "Research on Influence of Motor Parameters on the Negative-Salient Perman</w:t>
      </w:r>
      <w:r w:rsidR="00FC139A" w:rsidRPr="009325AF">
        <w:rPr>
          <w:rFonts w:ascii="Times New Roman" w:hAnsi="Times New Roman" w:cs="Times New Roman"/>
          <w:szCs w:val="21"/>
        </w:rPr>
        <w:t>ent Magnet Synchronous Motor,"</w:t>
      </w:r>
      <w:r w:rsidRPr="009325AF">
        <w:rPr>
          <w:rFonts w:ascii="Times New Roman" w:hAnsi="Times New Roman" w:cs="Times New Roman"/>
          <w:szCs w:val="21"/>
        </w:rPr>
        <w:t xml:space="preserve"> CES Transactions on Electrical Machines and Systems, vol. 6, no. 1, pp. 77-86, March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10.30941/CESTEMS.2022.00011.</w:t>
      </w:r>
    </w:p>
    <w:p w14:paraId="5B4039D5" w14:textId="77777777" w:rsidR="00FC139A" w:rsidRPr="009325AF" w:rsidRDefault="00FC139A" w:rsidP="00B905D8">
      <w:pPr>
        <w:pStyle w:val="a4"/>
        <w:ind w:left="420" w:firstLineChars="0" w:firstLine="0"/>
        <w:rPr>
          <w:rFonts w:ascii="Times New Roman" w:hAnsi="Times New Roman" w:cs="Times New Roman"/>
          <w:szCs w:val="21"/>
        </w:rPr>
      </w:pPr>
    </w:p>
    <w:p w14:paraId="251C16C4" w14:textId="0B46B023" w:rsidR="0084181F" w:rsidRPr="009325AF" w:rsidRDefault="0084181F"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S. Wu, D. Hao and W. Tong, "Temperature Field Analysis of Mine Flameproof Outer Rotor Permanent Magnet Synchronous Motor with</w:t>
      </w:r>
      <w:r w:rsidR="00FC139A" w:rsidRPr="009325AF">
        <w:rPr>
          <w:rFonts w:ascii="Times New Roman" w:hAnsi="Times New Roman" w:cs="Times New Roman"/>
          <w:szCs w:val="21"/>
        </w:rPr>
        <w:t xml:space="preserve"> Different Cooling Schemes," </w:t>
      </w:r>
      <w:r w:rsidRPr="009325AF">
        <w:rPr>
          <w:rFonts w:ascii="Times New Roman" w:hAnsi="Times New Roman" w:cs="Times New Roman"/>
          <w:szCs w:val="21"/>
        </w:rPr>
        <w:t xml:space="preserve">CES Transactions on Electrical Machines and Systems, vol. 6, no. 2, pp. 162-169, June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10.30941/CESTEMS.2022.00022.</w:t>
      </w:r>
    </w:p>
    <w:p w14:paraId="78695A4A" w14:textId="77777777" w:rsidR="00FC139A" w:rsidRPr="009325AF" w:rsidRDefault="00FC139A" w:rsidP="00B905D8">
      <w:pPr>
        <w:pStyle w:val="a4"/>
        <w:ind w:left="420" w:firstLineChars="0" w:firstLine="0"/>
        <w:rPr>
          <w:rFonts w:ascii="Times New Roman" w:hAnsi="Times New Roman" w:cs="Times New Roman"/>
          <w:szCs w:val="21"/>
        </w:rPr>
      </w:pPr>
    </w:p>
    <w:p w14:paraId="185CFC73" w14:textId="7556FF13" w:rsidR="0084181F" w:rsidRPr="009325AF" w:rsidRDefault="00E43155"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G. Lv, Z. Zhang and X. Li, "Three-dimensional Electromagnetic Characteristics Analysis of Novel Linear Synchronous Motor under Lateral an</w:t>
      </w:r>
      <w:r w:rsidR="00FC139A" w:rsidRPr="009325AF">
        <w:rPr>
          <w:rFonts w:ascii="Times New Roman" w:hAnsi="Times New Roman" w:cs="Times New Roman"/>
          <w:szCs w:val="21"/>
        </w:rPr>
        <w:t xml:space="preserve">d Yaw Conditions of MAGLEV," </w:t>
      </w:r>
      <w:r w:rsidRPr="009325AF">
        <w:rPr>
          <w:rFonts w:ascii="Times New Roman" w:hAnsi="Times New Roman" w:cs="Times New Roman"/>
          <w:szCs w:val="21"/>
        </w:rPr>
        <w:t xml:space="preserve">CES Transactions on Electrical Machines and Systems, vol. 6, no. 1, pp. 29-36, March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10.30941/CESTEMS.2022.00005.</w:t>
      </w:r>
    </w:p>
    <w:p w14:paraId="02CB4568" w14:textId="77777777" w:rsidR="00FC139A" w:rsidRPr="009325AF" w:rsidRDefault="00FC139A" w:rsidP="00B905D8">
      <w:pPr>
        <w:pStyle w:val="a4"/>
        <w:ind w:left="420" w:firstLineChars="0" w:firstLine="0"/>
        <w:rPr>
          <w:rFonts w:ascii="Times New Roman" w:hAnsi="Times New Roman" w:cs="Times New Roman"/>
          <w:szCs w:val="21"/>
        </w:rPr>
      </w:pPr>
    </w:p>
    <w:p w14:paraId="220D99D6" w14:textId="62C89586" w:rsidR="00E43155" w:rsidRPr="009325AF" w:rsidRDefault="00E43155"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J. Li, J. Yan, C. Di, X. Bao and Q. Zhu, "A Design Method of the Rotor Auxiliary Slot for the Water-filled S</w:t>
      </w:r>
      <w:r w:rsidR="00FC139A" w:rsidRPr="009325AF">
        <w:rPr>
          <w:rFonts w:ascii="Times New Roman" w:hAnsi="Times New Roman" w:cs="Times New Roman"/>
          <w:szCs w:val="21"/>
        </w:rPr>
        <w:t>ubmersible Induction Motors,"</w:t>
      </w:r>
      <w:r w:rsidRPr="009325AF">
        <w:rPr>
          <w:rFonts w:ascii="Times New Roman" w:hAnsi="Times New Roman" w:cs="Times New Roman"/>
          <w:szCs w:val="21"/>
        </w:rPr>
        <w:t xml:space="preserve"> CES Transactions on Electrical Machines and Systems, vol. 6, no. 1, pp. 37-45, March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10.30941/CESTEMS.2022.00006.</w:t>
      </w:r>
    </w:p>
    <w:p w14:paraId="7902A1EE" w14:textId="77777777" w:rsidR="00FC139A" w:rsidRPr="009325AF" w:rsidRDefault="00FC139A" w:rsidP="00B905D8">
      <w:pPr>
        <w:pStyle w:val="a4"/>
        <w:ind w:left="420" w:firstLineChars="0" w:firstLine="0"/>
        <w:rPr>
          <w:rFonts w:ascii="Times New Roman" w:hAnsi="Times New Roman" w:cs="Times New Roman"/>
          <w:szCs w:val="21"/>
        </w:rPr>
      </w:pPr>
    </w:p>
    <w:p w14:paraId="4B97B7F8" w14:textId="2DE5A514" w:rsidR="00E43155" w:rsidRPr="009325AF" w:rsidRDefault="00E43155"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J. Cao, X. Deng, D. Li and B. Jia, "Electromagnetic Analysis and Optimization of High-speed Maglev Linear Synchronous Motor Based</w:t>
      </w:r>
      <w:r w:rsidR="00FC139A" w:rsidRPr="009325AF">
        <w:rPr>
          <w:rFonts w:ascii="Times New Roman" w:hAnsi="Times New Roman" w:cs="Times New Roman"/>
          <w:szCs w:val="21"/>
        </w:rPr>
        <w:t xml:space="preserve"> on Field-circuit Coupling," </w:t>
      </w:r>
      <w:r w:rsidRPr="009325AF">
        <w:rPr>
          <w:rFonts w:ascii="Times New Roman" w:hAnsi="Times New Roman" w:cs="Times New Roman"/>
          <w:szCs w:val="21"/>
        </w:rPr>
        <w:t xml:space="preserve">CES Transactions on Electrical Machines and Systems, vol. 6, no. 2, pp. 118-123, June 2022,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10.30941/CESTEMS.2022.00017.</w:t>
      </w:r>
    </w:p>
    <w:p w14:paraId="03303684" w14:textId="77777777" w:rsidR="00FC139A" w:rsidRPr="009325AF" w:rsidRDefault="00FC139A" w:rsidP="00B905D8">
      <w:pPr>
        <w:pStyle w:val="a4"/>
        <w:ind w:left="420" w:firstLineChars="0" w:firstLine="0"/>
        <w:rPr>
          <w:rFonts w:ascii="Times New Roman" w:hAnsi="Times New Roman" w:cs="Times New Roman"/>
          <w:szCs w:val="21"/>
        </w:rPr>
      </w:pPr>
    </w:p>
    <w:p w14:paraId="22898AFC" w14:textId="7850A92D" w:rsidR="00E43155" w:rsidRPr="009325AF" w:rsidRDefault="00E43155"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 xml:space="preserve">L. Feng, Z. Wang, J. Feng and W. Song, "Cascaded Model Predictive Control of Six-Phase Permanent Magnet Synchronous Motor with Fault Tolerant Ability," CES Transactions on Electrical Machines and Systems, vol. 7, no. 3, pp. 311-319, September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10.30941/CESTEMS.2023.00033.</w:t>
      </w:r>
    </w:p>
    <w:p w14:paraId="5265F95D" w14:textId="77777777" w:rsidR="00FC139A" w:rsidRPr="009325AF" w:rsidRDefault="00FC139A" w:rsidP="00B905D8">
      <w:pPr>
        <w:pStyle w:val="a4"/>
        <w:ind w:left="420" w:firstLineChars="0" w:firstLine="0"/>
        <w:rPr>
          <w:rFonts w:ascii="Times New Roman" w:hAnsi="Times New Roman" w:cs="Times New Roman"/>
          <w:szCs w:val="21"/>
        </w:rPr>
      </w:pPr>
    </w:p>
    <w:p w14:paraId="63787DF7" w14:textId="7ADDC711" w:rsidR="00E43155" w:rsidRPr="009325AF" w:rsidRDefault="00E43155"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 xml:space="preserve">C. Liu, Z. Chao, S. Wang and Y. Wang, "Design and Performance Analysis of Permanent Magnet Claw Pole Machine </w:t>
      </w:r>
      <w:r w:rsidR="00FC139A" w:rsidRPr="009325AF">
        <w:rPr>
          <w:rFonts w:ascii="Times New Roman" w:hAnsi="Times New Roman" w:cs="Times New Roman"/>
          <w:szCs w:val="21"/>
        </w:rPr>
        <w:t xml:space="preserve">with Hybrid Cores," </w:t>
      </w:r>
      <w:r w:rsidRPr="009325AF">
        <w:rPr>
          <w:rFonts w:ascii="Times New Roman" w:hAnsi="Times New Roman" w:cs="Times New Roman"/>
          <w:szCs w:val="21"/>
        </w:rPr>
        <w:t xml:space="preserve">CES Transactions on Electrical Machines and Systems, vol. 7, no. 3, pp. 275-283, September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10.30941/CESTEMS.2023.00027.</w:t>
      </w:r>
    </w:p>
    <w:p w14:paraId="6CD5DAE7" w14:textId="77777777" w:rsidR="00FC139A" w:rsidRPr="009325AF" w:rsidRDefault="00FC139A" w:rsidP="00B905D8">
      <w:pPr>
        <w:pStyle w:val="a4"/>
        <w:ind w:left="420" w:firstLineChars="0" w:firstLine="0"/>
        <w:rPr>
          <w:rFonts w:ascii="Times New Roman" w:hAnsi="Times New Roman" w:cs="Times New Roman"/>
          <w:szCs w:val="21"/>
        </w:rPr>
      </w:pPr>
    </w:p>
    <w:p w14:paraId="4CAC42B2" w14:textId="6AE61DF2" w:rsidR="00E43155" w:rsidRPr="009325AF" w:rsidRDefault="00E43155"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 xml:space="preserve">X. Liu, S. Zhu, D. Liu and J. Liang, "Design and Analysis of Wide Speed Regulation of </w:t>
      </w:r>
      <w:r w:rsidRPr="009325AF">
        <w:rPr>
          <w:rFonts w:ascii="Times New Roman" w:hAnsi="Times New Roman" w:cs="Times New Roman"/>
          <w:szCs w:val="21"/>
        </w:rPr>
        <w:lastRenderedPageBreak/>
        <w:t xml:space="preserve">Variable Leakage Flux </w:t>
      </w:r>
      <w:r w:rsidR="00FC139A" w:rsidRPr="009325AF">
        <w:rPr>
          <w:rFonts w:ascii="Times New Roman" w:hAnsi="Times New Roman" w:cs="Times New Roman"/>
          <w:szCs w:val="21"/>
        </w:rPr>
        <w:t xml:space="preserve">Reverse Salient-Pole Motor," </w:t>
      </w:r>
      <w:r w:rsidRPr="009325AF">
        <w:rPr>
          <w:rFonts w:ascii="Times New Roman" w:hAnsi="Times New Roman" w:cs="Times New Roman"/>
          <w:szCs w:val="21"/>
        </w:rPr>
        <w:t xml:space="preserve">CES Transactions on Electrical Machines and Systems, vol. 7, no. 3, pp. 284-293, September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10.30941/CESTEMS.2023.00031.</w:t>
      </w:r>
    </w:p>
    <w:p w14:paraId="7392A301" w14:textId="77777777" w:rsidR="00FC139A" w:rsidRPr="009325AF" w:rsidRDefault="00FC139A" w:rsidP="00B905D8">
      <w:pPr>
        <w:pStyle w:val="a4"/>
        <w:ind w:left="420" w:firstLineChars="0" w:firstLine="0"/>
        <w:rPr>
          <w:rFonts w:ascii="Times New Roman" w:hAnsi="Times New Roman" w:cs="Times New Roman"/>
          <w:szCs w:val="21"/>
        </w:rPr>
      </w:pPr>
    </w:p>
    <w:p w14:paraId="7C67006F" w14:textId="4097F00F" w:rsidR="00441E01" w:rsidRPr="009325AF" w:rsidRDefault="0036259B" w:rsidP="00B905D8">
      <w:pPr>
        <w:pStyle w:val="a4"/>
        <w:numPr>
          <w:ilvl w:val="0"/>
          <w:numId w:val="8"/>
        </w:numPr>
        <w:ind w:firstLineChars="0"/>
        <w:rPr>
          <w:rFonts w:ascii="Times New Roman" w:hAnsi="Times New Roman" w:cs="Times New Roman"/>
          <w:szCs w:val="21"/>
        </w:rPr>
      </w:pPr>
      <w:r w:rsidRPr="009325AF">
        <w:rPr>
          <w:rFonts w:ascii="Times New Roman" w:hAnsi="Times New Roman" w:cs="Times New Roman"/>
          <w:szCs w:val="21"/>
        </w:rPr>
        <w:t xml:space="preserve">D. Liu, P. Li and Y. Chen, "Dry-Type AMDT Fault Detection Based on Vibration Signal </w:t>
      </w:r>
      <w:r w:rsidR="00FC139A" w:rsidRPr="009325AF">
        <w:rPr>
          <w:rFonts w:ascii="Times New Roman" w:hAnsi="Times New Roman" w:cs="Times New Roman"/>
          <w:szCs w:val="21"/>
        </w:rPr>
        <w:t>Analysis by Wavelet Packet,"</w:t>
      </w:r>
      <w:r w:rsidRPr="009325AF">
        <w:rPr>
          <w:rFonts w:ascii="Times New Roman" w:hAnsi="Times New Roman" w:cs="Times New Roman"/>
          <w:szCs w:val="21"/>
        </w:rPr>
        <w:t xml:space="preserve"> CES Transactions on Electrical Machines and Systems, vol. 7, no. 3, pp. 341-349, September 2023, </w:t>
      </w:r>
      <w:r w:rsidR="004233CD" w:rsidRPr="009325AF">
        <w:rPr>
          <w:rFonts w:ascii="Times New Roman" w:hAnsi="Times New Roman" w:cs="Times New Roman"/>
          <w:szCs w:val="21"/>
        </w:rPr>
        <w:t>DOI</w:t>
      </w:r>
      <w:r w:rsidRPr="009325AF">
        <w:rPr>
          <w:rFonts w:ascii="Times New Roman" w:hAnsi="Times New Roman" w:cs="Times New Roman"/>
          <w:szCs w:val="21"/>
        </w:rPr>
        <w:t>: 10.30941/CESTEMS.2023.00023.</w:t>
      </w:r>
    </w:p>
    <w:p w14:paraId="4D185092" w14:textId="77777777" w:rsidR="00441E01" w:rsidRPr="009325AF" w:rsidRDefault="00441E01" w:rsidP="00B905D8">
      <w:pPr>
        <w:rPr>
          <w:rFonts w:ascii="Times New Roman" w:hAnsi="Times New Roman" w:cs="Times New Roman"/>
          <w:szCs w:val="21"/>
        </w:rPr>
      </w:pPr>
    </w:p>
    <w:p w14:paraId="3E780C0E" w14:textId="77777777" w:rsidR="00B06E6B" w:rsidRPr="009325AF" w:rsidRDefault="00B06E6B" w:rsidP="00B905D8">
      <w:pPr>
        <w:rPr>
          <w:rFonts w:ascii="Times New Roman" w:hAnsi="Times New Roman" w:cs="Times New Roman"/>
          <w:szCs w:val="21"/>
        </w:rPr>
      </w:pPr>
    </w:p>
    <w:p w14:paraId="1E733EBE" w14:textId="77777777" w:rsidR="00B06E6B" w:rsidRPr="009325AF" w:rsidRDefault="00B06E6B" w:rsidP="00B905D8">
      <w:pPr>
        <w:rPr>
          <w:rFonts w:ascii="Times New Roman" w:hAnsi="Times New Roman" w:cs="Times New Roman"/>
          <w:szCs w:val="21"/>
        </w:rPr>
      </w:pPr>
    </w:p>
    <w:p w14:paraId="0C4FB579" w14:textId="21D0A373" w:rsidR="00175314" w:rsidRPr="009325AF" w:rsidRDefault="00175314" w:rsidP="00B905D8">
      <w:pPr>
        <w:rPr>
          <w:rFonts w:ascii="Times New Roman" w:hAnsi="Times New Roman" w:cs="Times New Roman"/>
          <w:szCs w:val="21"/>
        </w:rPr>
      </w:pPr>
    </w:p>
    <w:p w14:paraId="68F19A8D" w14:textId="77777777" w:rsidR="00175314" w:rsidRPr="009325AF" w:rsidRDefault="00175314" w:rsidP="00B905D8">
      <w:pPr>
        <w:rPr>
          <w:rFonts w:ascii="Times New Roman" w:hAnsi="Times New Roman" w:cs="Times New Roman"/>
          <w:szCs w:val="21"/>
        </w:rPr>
      </w:pPr>
    </w:p>
    <w:bookmarkEnd w:id="0"/>
    <w:bookmarkEnd w:id="1"/>
    <w:p w14:paraId="17C30AE3" w14:textId="77777777" w:rsidR="00175314" w:rsidRPr="009325AF" w:rsidRDefault="00175314" w:rsidP="00B905D8">
      <w:pPr>
        <w:rPr>
          <w:rFonts w:ascii="Times New Roman" w:hAnsi="Times New Roman" w:cs="Times New Roman"/>
          <w:szCs w:val="21"/>
        </w:rPr>
      </w:pPr>
    </w:p>
    <w:sectPr w:rsidR="00175314" w:rsidRPr="009325AF" w:rsidSect="00AB4B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ACE59" w14:textId="77777777" w:rsidR="007B17CA" w:rsidRDefault="007B17CA" w:rsidP="003F67DC">
      <w:r>
        <w:separator/>
      </w:r>
    </w:p>
  </w:endnote>
  <w:endnote w:type="continuationSeparator" w:id="0">
    <w:p w14:paraId="091DCECC" w14:textId="77777777" w:rsidR="007B17CA" w:rsidRDefault="007B17CA" w:rsidP="003F6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F4F0C" w14:textId="77777777" w:rsidR="007B17CA" w:rsidRDefault="007B17CA" w:rsidP="003F67DC">
      <w:r>
        <w:separator/>
      </w:r>
    </w:p>
  </w:footnote>
  <w:footnote w:type="continuationSeparator" w:id="0">
    <w:p w14:paraId="0C64CD46" w14:textId="77777777" w:rsidR="007B17CA" w:rsidRDefault="007B17CA" w:rsidP="003F67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31C15"/>
    <w:multiLevelType w:val="hybridMultilevel"/>
    <w:tmpl w:val="7876ACB4"/>
    <w:lvl w:ilvl="0" w:tplc="4BE4C6F0">
      <w:start w:val="1"/>
      <w:numFmt w:val="decimal"/>
      <w:lvlText w:val="%1)"/>
      <w:lvlJc w:val="left"/>
      <w:pPr>
        <w:ind w:left="-64" w:hanging="360"/>
      </w:pPr>
      <w:rPr>
        <w:rFonts w:hint="default"/>
      </w:rPr>
    </w:lvl>
    <w:lvl w:ilvl="1" w:tplc="04090019" w:tentative="1">
      <w:start w:val="1"/>
      <w:numFmt w:val="lowerLetter"/>
      <w:lvlText w:val="%2)"/>
      <w:lvlJc w:val="left"/>
      <w:pPr>
        <w:ind w:left="416" w:hanging="420"/>
      </w:pPr>
    </w:lvl>
    <w:lvl w:ilvl="2" w:tplc="0409001B" w:tentative="1">
      <w:start w:val="1"/>
      <w:numFmt w:val="lowerRoman"/>
      <w:lvlText w:val="%3."/>
      <w:lvlJc w:val="right"/>
      <w:pPr>
        <w:ind w:left="836" w:hanging="420"/>
      </w:pPr>
    </w:lvl>
    <w:lvl w:ilvl="3" w:tplc="0409000F" w:tentative="1">
      <w:start w:val="1"/>
      <w:numFmt w:val="decimal"/>
      <w:lvlText w:val="%4."/>
      <w:lvlJc w:val="left"/>
      <w:pPr>
        <w:ind w:left="1256" w:hanging="420"/>
      </w:pPr>
    </w:lvl>
    <w:lvl w:ilvl="4" w:tplc="04090019" w:tentative="1">
      <w:start w:val="1"/>
      <w:numFmt w:val="lowerLetter"/>
      <w:lvlText w:val="%5)"/>
      <w:lvlJc w:val="left"/>
      <w:pPr>
        <w:ind w:left="1676" w:hanging="420"/>
      </w:pPr>
    </w:lvl>
    <w:lvl w:ilvl="5" w:tplc="0409001B" w:tentative="1">
      <w:start w:val="1"/>
      <w:numFmt w:val="lowerRoman"/>
      <w:lvlText w:val="%6."/>
      <w:lvlJc w:val="right"/>
      <w:pPr>
        <w:ind w:left="2096" w:hanging="420"/>
      </w:pPr>
    </w:lvl>
    <w:lvl w:ilvl="6" w:tplc="0409000F" w:tentative="1">
      <w:start w:val="1"/>
      <w:numFmt w:val="decimal"/>
      <w:lvlText w:val="%7."/>
      <w:lvlJc w:val="left"/>
      <w:pPr>
        <w:ind w:left="2516" w:hanging="420"/>
      </w:pPr>
    </w:lvl>
    <w:lvl w:ilvl="7" w:tplc="04090019" w:tentative="1">
      <w:start w:val="1"/>
      <w:numFmt w:val="lowerLetter"/>
      <w:lvlText w:val="%8)"/>
      <w:lvlJc w:val="left"/>
      <w:pPr>
        <w:ind w:left="2936" w:hanging="420"/>
      </w:pPr>
    </w:lvl>
    <w:lvl w:ilvl="8" w:tplc="0409001B" w:tentative="1">
      <w:start w:val="1"/>
      <w:numFmt w:val="lowerRoman"/>
      <w:lvlText w:val="%9."/>
      <w:lvlJc w:val="right"/>
      <w:pPr>
        <w:ind w:left="3356" w:hanging="420"/>
      </w:pPr>
    </w:lvl>
  </w:abstractNum>
  <w:abstractNum w:abstractNumId="1">
    <w:nsid w:val="08294269"/>
    <w:multiLevelType w:val="hybridMultilevel"/>
    <w:tmpl w:val="CAD24E48"/>
    <w:lvl w:ilvl="0" w:tplc="15942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F751E2"/>
    <w:multiLevelType w:val="hybridMultilevel"/>
    <w:tmpl w:val="3A30BB6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875703"/>
    <w:multiLevelType w:val="hybridMultilevel"/>
    <w:tmpl w:val="BD7E3B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A3F7BCB"/>
    <w:multiLevelType w:val="hybridMultilevel"/>
    <w:tmpl w:val="61045CFE"/>
    <w:lvl w:ilvl="0" w:tplc="192A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C46852"/>
    <w:multiLevelType w:val="hybridMultilevel"/>
    <w:tmpl w:val="A2480C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0770423"/>
    <w:multiLevelType w:val="hybridMultilevel"/>
    <w:tmpl w:val="A938527A"/>
    <w:lvl w:ilvl="0" w:tplc="73669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B876E9"/>
    <w:multiLevelType w:val="hybridMultilevel"/>
    <w:tmpl w:val="406A90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76F3438"/>
    <w:multiLevelType w:val="hybridMultilevel"/>
    <w:tmpl w:val="AAA63974"/>
    <w:lvl w:ilvl="0" w:tplc="A880D5C8">
      <w:start w:val="1"/>
      <w:numFmt w:val="decimal"/>
      <w:pStyle w:val="references"/>
      <w:lvlText w:val="%1."/>
      <w:lvlJc w:val="left"/>
      <w:pPr>
        <w:ind w:left="420" w:hanging="420"/>
      </w:pPr>
      <w:rPr>
        <w:rFonts w:hint="eastAsia"/>
        <w:b w:val="0"/>
        <w:i w:val="0"/>
        <w:snapToGrid/>
        <w:color w:val="auto"/>
        <w:spacing w:val="0"/>
        <w:w w:val="100"/>
        <w:kern w:val="0"/>
        <w:position w:val="0"/>
        <w:sz w:val="21"/>
        <w:szCs w:val="18"/>
        <w:u w:val="none"/>
        <w:effect w:val="no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779429F"/>
    <w:multiLevelType w:val="hybridMultilevel"/>
    <w:tmpl w:val="A20C469A"/>
    <w:lvl w:ilvl="0" w:tplc="6FC8D442">
      <w:start w:val="5"/>
      <w:numFmt w:val="decimal"/>
      <w:lvlText w:val="%1"/>
      <w:lvlJc w:val="left"/>
      <w:pPr>
        <w:ind w:left="2345" w:hanging="360"/>
      </w:pPr>
      <w:rPr>
        <w:rFonts w:hint="default"/>
      </w:rPr>
    </w:lvl>
    <w:lvl w:ilvl="1" w:tplc="04090019" w:tentative="1">
      <w:start w:val="1"/>
      <w:numFmt w:val="lowerLetter"/>
      <w:lvlText w:val="%2)"/>
      <w:lvlJc w:val="left"/>
      <w:pPr>
        <w:ind w:left="2825" w:hanging="420"/>
      </w:pPr>
    </w:lvl>
    <w:lvl w:ilvl="2" w:tplc="0409001B" w:tentative="1">
      <w:start w:val="1"/>
      <w:numFmt w:val="lowerRoman"/>
      <w:lvlText w:val="%3."/>
      <w:lvlJc w:val="right"/>
      <w:pPr>
        <w:ind w:left="3245" w:hanging="420"/>
      </w:pPr>
    </w:lvl>
    <w:lvl w:ilvl="3" w:tplc="0409000F" w:tentative="1">
      <w:start w:val="1"/>
      <w:numFmt w:val="decimal"/>
      <w:lvlText w:val="%4."/>
      <w:lvlJc w:val="left"/>
      <w:pPr>
        <w:ind w:left="3665" w:hanging="420"/>
      </w:pPr>
    </w:lvl>
    <w:lvl w:ilvl="4" w:tplc="04090019" w:tentative="1">
      <w:start w:val="1"/>
      <w:numFmt w:val="lowerLetter"/>
      <w:lvlText w:val="%5)"/>
      <w:lvlJc w:val="left"/>
      <w:pPr>
        <w:ind w:left="4085" w:hanging="420"/>
      </w:pPr>
    </w:lvl>
    <w:lvl w:ilvl="5" w:tplc="0409001B" w:tentative="1">
      <w:start w:val="1"/>
      <w:numFmt w:val="lowerRoman"/>
      <w:lvlText w:val="%6."/>
      <w:lvlJc w:val="right"/>
      <w:pPr>
        <w:ind w:left="4505" w:hanging="420"/>
      </w:pPr>
    </w:lvl>
    <w:lvl w:ilvl="6" w:tplc="0409000F" w:tentative="1">
      <w:start w:val="1"/>
      <w:numFmt w:val="decimal"/>
      <w:lvlText w:val="%7."/>
      <w:lvlJc w:val="left"/>
      <w:pPr>
        <w:ind w:left="4925" w:hanging="420"/>
      </w:pPr>
    </w:lvl>
    <w:lvl w:ilvl="7" w:tplc="04090019" w:tentative="1">
      <w:start w:val="1"/>
      <w:numFmt w:val="lowerLetter"/>
      <w:lvlText w:val="%8)"/>
      <w:lvlJc w:val="left"/>
      <w:pPr>
        <w:ind w:left="5345" w:hanging="420"/>
      </w:pPr>
    </w:lvl>
    <w:lvl w:ilvl="8" w:tplc="0409001B" w:tentative="1">
      <w:start w:val="1"/>
      <w:numFmt w:val="lowerRoman"/>
      <w:lvlText w:val="%9."/>
      <w:lvlJc w:val="right"/>
      <w:pPr>
        <w:ind w:left="5765" w:hanging="420"/>
      </w:pPr>
    </w:lvl>
  </w:abstractNum>
  <w:abstractNum w:abstractNumId="10">
    <w:nsid w:val="4E530ACD"/>
    <w:multiLevelType w:val="hybridMultilevel"/>
    <w:tmpl w:val="1E4223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A7E6275"/>
    <w:multiLevelType w:val="hybridMultilevel"/>
    <w:tmpl w:val="22209254"/>
    <w:lvl w:ilvl="0" w:tplc="93AEF69A">
      <w:start w:val="9"/>
      <w:numFmt w:val="decimal"/>
      <w:lvlText w:val="%1."/>
      <w:lvlJc w:val="left"/>
      <w:pPr>
        <w:ind w:left="-491" w:hanging="360"/>
      </w:pPr>
      <w:rPr>
        <w:rFonts w:hint="default"/>
      </w:rPr>
    </w:lvl>
    <w:lvl w:ilvl="1" w:tplc="04090019" w:tentative="1">
      <w:start w:val="1"/>
      <w:numFmt w:val="lowerLetter"/>
      <w:lvlText w:val="%2)"/>
      <w:lvlJc w:val="left"/>
      <w:pPr>
        <w:ind w:left="-11" w:hanging="420"/>
      </w:pPr>
    </w:lvl>
    <w:lvl w:ilvl="2" w:tplc="0409001B" w:tentative="1">
      <w:start w:val="1"/>
      <w:numFmt w:val="lowerRoman"/>
      <w:lvlText w:val="%3."/>
      <w:lvlJc w:val="right"/>
      <w:pPr>
        <w:ind w:left="409" w:hanging="420"/>
      </w:pPr>
    </w:lvl>
    <w:lvl w:ilvl="3" w:tplc="0409000F" w:tentative="1">
      <w:start w:val="1"/>
      <w:numFmt w:val="decimal"/>
      <w:lvlText w:val="%4."/>
      <w:lvlJc w:val="left"/>
      <w:pPr>
        <w:ind w:left="829" w:hanging="420"/>
      </w:pPr>
    </w:lvl>
    <w:lvl w:ilvl="4" w:tplc="04090019" w:tentative="1">
      <w:start w:val="1"/>
      <w:numFmt w:val="lowerLetter"/>
      <w:lvlText w:val="%5)"/>
      <w:lvlJc w:val="left"/>
      <w:pPr>
        <w:ind w:left="1249" w:hanging="420"/>
      </w:pPr>
    </w:lvl>
    <w:lvl w:ilvl="5" w:tplc="0409001B" w:tentative="1">
      <w:start w:val="1"/>
      <w:numFmt w:val="lowerRoman"/>
      <w:lvlText w:val="%6."/>
      <w:lvlJc w:val="right"/>
      <w:pPr>
        <w:ind w:left="1669" w:hanging="420"/>
      </w:pPr>
    </w:lvl>
    <w:lvl w:ilvl="6" w:tplc="0409000F" w:tentative="1">
      <w:start w:val="1"/>
      <w:numFmt w:val="decimal"/>
      <w:lvlText w:val="%7."/>
      <w:lvlJc w:val="left"/>
      <w:pPr>
        <w:ind w:left="2089" w:hanging="420"/>
      </w:pPr>
    </w:lvl>
    <w:lvl w:ilvl="7" w:tplc="04090019" w:tentative="1">
      <w:start w:val="1"/>
      <w:numFmt w:val="lowerLetter"/>
      <w:lvlText w:val="%8)"/>
      <w:lvlJc w:val="left"/>
      <w:pPr>
        <w:ind w:left="2509" w:hanging="420"/>
      </w:pPr>
    </w:lvl>
    <w:lvl w:ilvl="8" w:tplc="0409001B" w:tentative="1">
      <w:start w:val="1"/>
      <w:numFmt w:val="lowerRoman"/>
      <w:lvlText w:val="%9."/>
      <w:lvlJc w:val="right"/>
      <w:pPr>
        <w:ind w:left="2929" w:hanging="420"/>
      </w:pPr>
    </w:lvl>
  </w:abstractNum>
  <w:abstractNum w:abstractNumId="12">
    <w:nsid w:val="607C3953"/>
    <w:multiLevelType w:val="hybridMultilevel"/>
    <w:tmpl w:val="A8C89A4C"/>
    <w:lvl w:ilvl="0" w:tplc="B004023A">
      <w:start w:val="1"/>
      <w:numFmt w:val="decimal"/>
      <w:lvlText w:val="%1)"/>
      <w:lvlJc w:val="left"/>
      <w:pPr>
        <w:ind w:left="-490" w:hanging="360"/>
      </w:pPr>
      <w:rPr>
        <w:rFonts w:ascii="Times New Roman" w:hAnsi="Times New Roman" w:cs="Times New Roman" w:hint="default"/>
        <w:color w:val="auto"/>
        <w:sz w:val="21"/>
      </w:rPr>
    </w:lvl>
    <w:lvl w:ilvl="1" w:tplc="04090019" w:tentative="1">
      <w:start w:val="1"/>
      <w:numFmt w:val="lowerLetter"/>
      <w:lvlText w:val="%2)"/>
      <w:lvlJc w:val="left"/>
      <w:pPr>
        <w:ind w:left="-10" w:hanging="420"/>
      </w:pPr>
    </w:lvl>
    <w:lvl w:ilvl="2" w:tplc="0409001B" w:tentative="1">
      <w:start w:val="1"/>
      <w:numFmt w:val="lowerRoman"/>
      <w:lvlText w:val="%3."/>
      <w:lvlJc w:val="right"/>
      <w:pPr>
        <w:ind w:left="410" w:hanging="420"/>
      </w:pPr>
    </w:lvl>
    <w:lvl w:ilvl="3" w:tplc="0409000F" w:tentative="1">
      <w:start w:val="1"/>
      <w:numFmt w:val="decimal"/>
      <w:lvlText w:val="%4."/>
      <w:lvlJc w:val="left"/>
      <w:pPr>
        <w:ind w:left="830" w:hanging="420"/>
      </w:pPr>
    </w:lvl>
    <w:lvl w:ilvl="4" w:tplc="04090019" w:tentative="1">
      <w:start w:val="1"/>
      <w:numFmt w:val="lowerLetter"/>
      <w:lvlText w:val="%5)"/>
      <w:lvlJc w:val="left"/>
      <w:pPr>
        <w:ind w:left="1250" w:hanging="420"/>
      </w:pPr>
    </w:lvl>
    <w:lvl w:ilvl="5" w:tplc="0409001B" w:tentative="1">
      <w:start w:val="1"/>
      <w:numFmt w:val="lowerRoman"/>
      <w:lvlText w:val="%6."/>
      <w:lvlJc w:val="right"/>
      <w:pPr>
        <w:ind w:left="1670" w:hanging="420"/>
      </w:pPr>
    </w:lvl>
    <w:lvl w:ilvl="6" w:tplc="0409000F" w:tentative="1">
      <w:start w:val="1"/>
      <w:numFmt w:val="decimal"/>
      <w:lvlText w:val="%7."/>
      <w:lvlJc w:val="left"/>
      <w:pPr>
        <w:ind w:left="2090" w:hanging="420"/>
      </w:pPr>
    </w:lvl>
    <w:lvl w:ilvl="7" w:tplc="04090019" w:tentative="1">
      <w:start w:val="1"/>
      <w:numFmt w:val="lowerLetter"/>
      <w:lvlText w:val="%8)"/>
      <w:lvlJc w:val="left"/>
      <w:pPr>
        <w:ind w:left="2510" w:hanging="420"/>
      </w:pPr>
    </w:lvl>
    <w:lvl w:ilvl="8" w:tplc="0409001B" w:tentative="1">
      <w:start w:val="1"/>
      <w:numFmt w:val="lowerRoman"/>
      <w:lvlText w:val="%9."/>
      <w:lvlJc w:val="right"/>
      <w:pPr>
        <w:ind w:left="2930" w:hanging="420"/>
      </w:pPr>
    </w:lvl>
  </w:abstractNum>
  <w:abstractNum w:abstractNumId="13">
    <w:nsid w:val="71D375ED"/>
    <w:multiLevelType w:val="hybridMultilevel"/>
    <w:tmpl w:val="ABEE5A6A"/>
    <w:lvl w:ilvl="0" w:tplc="8612E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5A174DF"/>
    <w:multiLevelType w:val="hybridMultilevel"/>
    <w:tmpl w:val="D862BDCC"/>
    <w:lvl w:ilvl="0" w:tplc="CFEADFD0">
      <w:start w:val="5"/>
      <w:numFmt w:val="decimal"/>
      <w:lvlText w:val="%1."/>
      <w:lvlJc w:val="left"/>
      <w:pPr>
        <w:ind w:left="-491" w:hanging="360"/>
      </w:pPr>
      <w:rPr>
        <w:rFonts w:hint="default"/>
      </w:rPr>
    </w:lvl>
    <w:lvl w:ilvl="1" w:tplc="04090019" w:tentative="1">
      <w:start w:val="1"/>
      <w:numFmt w:val="lowerLetter"/>
      <w:lvlText w:val="%2)"/>
      <w:lvlJc w:val="left"/>
      <w:pPr>
        <w:ind w:left="-11" w:hanging="420"/>
      </w:pPr>
    </w:lvl>
    <w:lvl w:ilvl="2" w:tplc="0409001B" w:tentative="1">
      <w:start w:val="1"/>
      <w:numFmt w:val="lowerRoman"/>
      <w:lvlText w:val="%3."/>
      <w:lvlJc w:val="right"/>
      <w:pPr>
        <w:ind w:left="409" w:hanging="420"/>
      </w:pPr>
    </w:lvl>
    <w:lvl w:ilvl="3" w:tplc="0409000F" w:tentative="1">
      <w:start w:val="1"/>
      <w:numFmt w:val="decimal"/>
      <w:lvlText w:val="%4."/>
      <w:lvlJc w:val="left"/>
      <w:pPr>
        <w:ind w:left="829" w:hanging="420"/>
      </w:pPr>
    </w:lvl>
    <w:lvl w:ilvl="4" w:tplc="04090019" w:tentative="1">
      <w:start w:val="1"/>
      <w:numFmt w:val="lowerLetter"/>
      <w:lvlText w:val="%5)"/>
      <w:lvlJc w:val="left"/>
      <w:pPr>
        <w:ind w:left="1249" w:hanging="420"/>
      </w:pPr>
    </w:lvl>
    <w:lvl w:ilvl="5" w:tplc="0409001B" w:tentative="1">
      <w:start w:val="1"/>
      <w:numFmt w:val="lowerRoman"/>
      <w:lvlText w:val="%6."/>
      <w:lvlJc w:val="right"/>
      <w:pPr>
        <w:ind w:left="1669" w:hanging="420"/>
      </w:pPr>
    </w:lvl>
    <w:lvl w:ilvl="6" w:tplc="0409000F" w:tentative="1">
      <w:start w:val="1"/>
      <w:numFmt w:val="decimal"/>
      <w:lvlText w:val="%7."/>
      <w:lvlJc w:val="left"/>
      <w:pPr>
        <w:ind w:left="2089" w:hanging="420"/>
      </w:pPr>
    </w:lvl>
    <w:lvl w:ilvl="7" w:tplc="04090019" w:tentative="1">
      <w:start w:val="1"/>
      <w:numFmt w:val="lowerLetter"/>
      <w:lvlText w:val="%8)"/>
      <w:lvlJc w:val="left"/>
      <w:pPr>
        <w:ind w:left="2509" w:hanging="420"/>
      </w:pPr>
    </w:lvl>
    <w:lvl w:ilvl="8" w:tplc="0409001B" w:tentative="1">
      <w:start w:val="1"/>
      <w:numFmt w:val="lowerRoman"/>
      <w:lvlText w:val="%9."/>
      <w:lvlJc w:val="right"/>
      <w:pPr>
        <w:ind w:left="2929" w:hanging="420"/>
      </w:pPr>
    </w:lvl>
  </w:abstractNum>
  <w:abstractNum w:abstractNumId="15">
    <w:nsid w:val="76A3112F"/>
    <w:multiLevelType w:val="hybridMultilevel"/>
    <w:tmpl w:val="C0A4CFB8"/>
    <w:lvl w:ilvl="0" w:tplc="D396B170">
      <w:start w:val="1"/>
      <w:numFmt w:val="decimal"/>
      <w:lvlText w:val="%1."/>
      <w:lvlJc w:val="left"/>
      <w:pPr>
        <w:ind w:left="360" w:hanging="360"/>
      </w:pPr>
      <w:rPr>
        <w:rFonts w:hint="default"/>
      </w:rPr>
    </w:lvl>
    <w:lvl w:ilvl="1" w:tplc="04090019" w:tentative="1">
      <w:start w:val="1"/>
      <w:numFmt w:val="lowerLetter"/>
      <w:lvlText w:val="%2)"/>
      <w:lvlJc w:val="left"/>
      <w:pPr>
        <w:ind w:left="-10" w:hanging="420"/>
      </w:pPr>
    </w:lvl>
    <w:lvl w:ilvl="2" w:tplc="0409001B" w:tentative="1">
      <w:start w:val="1"/>
      <w:numFmt w:val="lowerRoman"/>
      <w:lvlText w:val="%3."/>
      <w:lvlJc w:val="right"/>
      <w:pPr>
        <w:ind w:left="410" w:hanging="420"/>
      </w:pPr>
    </w:lvl>
    <w:lvl w:ilvl="3" w:tplc="0409000F" w:tentative="1">
      <w:start w:val="1"/>
      <w:numFmt w:val="decimal"/>
      <w:lvlText w:val="%4."/>
      <w:lvlJc w:val="left"/>
      <w:pPr>
        <w:ind w:left="830" w:hanging="420"/>
      </w:pPr>
    </w:lvl>
    <w:lvl w:ilvl="4" w:tplc="04090019" w:tentative="1">
      <w:start w:val="1"/>
      <w:numFmt w:val="lowerLetter"/>
      <w:lvlText w:val="%5)"/>
      <w:lvlJc w:val="left"/>
      <w:pPr>
        <w:ind w:left="1250" w:hanging="420"/>
      </w:pPr>
    </w:lvl>
    <w:lvl w:ilvl="5" w:tplc="0409001B" w:tentative="1">
      <w:start w:val="1"/>
      <w:numFmt w:val="lowerRoman"/>
      <w:lvlText w:val="%6."/>
      <w:lvlJc w:val="right"/>
      <w:pPr>
        <w:ind w:left="1670" w:hanging="420"/>
      </w:pPr>
    </w:lvl>
    <w:lvl w:ilvl="6" w:tplc="0409000F" w:tentative="1">
      <w:start w:val="1"/>
      <w:numFmt w:val="decimal"/>
      <w:lvlText w:val="%7."/>
      <w:lvlJc w:val="left"/>
      <w:pPr>
        <w:ind w:left="2090" w:hanging="420"/>
      </w:pPr>
    </w:lvl>
    <w:lvl w:ilvl="7" w:tplc="04090019" w:tentative="1">
      <w:start w:val="1"/>
      <w:numFmt w:val="lowerLetter"/>
      <w:lvlText w:val="%8)"/>
      <w:lvlJc w:val="left"/>
      <w:pPr>
        <w:ind w:left="2510" w:hanging="420"/>
      </w:pPr>
    </w:lvl>
    <w:lvl w:ilvl="8" w:tplc="0409001B" w:tentative="1">
      <w:start w:val="1"/>
      <w:numFmt w:val="lowerRoman"/>
      <w:lvlText w:val="%9."/>
      <w:lvlJc w:val="right"/>
      <w:pPr>
        <w:ind w:left="2930" w:hanging="420"/>
      </w:pPr>
    </w:lvl>
  </w:abstractNum>
  <w:abstractNum w:abstractNumId="16">
    <w:nsid w:val="7E153C9A"/>
    <w:multiLevelType w:val="hybridMultilevel"/>
    <w:tmpl w:val="79FC3D4C"/>
    <w:lvl w:ilvl="0" w:tplc="0D4C7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9"/>
  </w:num>
  <w:num w:numId="3">
    <w:abstractNumId w:val="14"/>
  </w:num>
  <w:num w:numId="4">
    <w:abstractNumId w:val="11"/>
  </w:num>
  <w:num w:numId="5">
    <w:abstractNumId w:val="12"/>
  </w:num>
  <w:num w:numId="6">
    <w:abstractNumId w:val="0"/>
  </w:num>
  <w:num w:numId="7">
    <w:abstractNumId w:val="8"/>
  </w:num>
  <w:num w:numId="8">
    <w:abstractNumId w:val="7"/>
  </w:num>
  <w:num w:numId="9">
    <w:abstractNumId w:val="1"/>
  </w:num>
  <w:num w:numId="10">
    <w:abstractNumId w:val="2"/>
  </w:num>
  <w:num w:numId="11">
    <w:abstractNumId w:val="4"/>
  </w:num>
  <w:num w:numId="12">
    <w:abstractNumId w:val="10"/>
  </w:num>
  <w:num w:numId="13">
    <w:abstractNumId w:val="13"/>
  </w:num>
  <w:num w:numId="14">
    <w:abstractNumId w:val="5"/>
  </w:num>
  <w:num w:numId="15">
    <w:abstractNumId w:val="16"/>
  </w:num>
  <w:num w:numId="16">
    <w:abstractNumId w:val="3"/>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052"/>
    <w:rsid w:val="00100762"/>
    <w:rsid w:val="00102F88"/>
    <w:rsid w:val="00105015"/>
    <w:rsid w:val="001253FA"/>
    <w:rsid w:val="00175314"/>
    <w:rsid w:val="001B547A"/>
    <w:rsid w:val="001E4CCF"/>
    <w:rsid w:val="00245BA7"/>
    <w:rsid w:val="00281174"/>
    <w:rsid w:val="002A2B44"/>
    <w:rsid w:val="002A6D3C"/>
    <w:rsid w:val="002D15E6"/>
    <w:rsid w:val="002E36E2"/>
    <w:rsid w:val="00313DB4"/>
    <w:rsid w:val="0036259B"/>
    <w:rsid w:val="00382A65"/>
    <w:rsid w:val="00390AF7"/>
    <w:rsid w:val="003D69A1"/>
    <w:rsid w:val="003F1BD7"/>
    <w:rsid w:val="003F67DC"/>
    <w:rsid w:val="00405AC6"/>
    <w:rsid w:val="004134DC"/>
    <w:rsid w:val="004233CD"/>
    <w:rsid w:val="00441E01"/>
    <w:rsid w:val="004E4F16"/>
    <w:rsid w:val="00506473"/>
    <w:rsid w:val="0051388C"/>
    <w:rsid w:val="00526819"/>
    <w:rsid w:val="005801A0"/>
    <w:rsid w:val="00584570"/>
    <w:rsid w:val="005C1189"/>
    <w:rsid w:val="00662CBD"/>
    <w:rsid w:val="006922C9"/>
    <w:rsid w:val="006E170A"/>
    <w:rsid w:val="007321BB"/>
    <w:rsid w:val="00756052"/>
    <w:rsid w:val="007B17CA"/>
    <w:rsid w:val="00812CA9"/>
    <w:rsid w:val="00831974"/>
    <w:rsid w:val="0084181F"/>
    <w:rsid w:val="008701BB"/>
    <w:rsid w:val="0088122E"/>
    <w:rsid w:val="009325AF"/>
    <w:rsid w:val="00951B47"/>
    <w:rsid w:val="00A70FCE"/>
    <w:rsid w:val="00A94CBB"/>
    <w:rsid w:val="00AB16B4"/>
    <w:rsid w:val="00AB24F0"/>
    <w:rsid w:val="00AB291B"/>
    <w:rsid w:val="00AB4B45"/>
    <w:rsid w:val="00AC0B93"/>
    <w:rsid w:val="00AC5C3D"/>
    <w:rsid w:val="00AF2EAA"/>
    <w:rsid w:val="00B06E6B"/>
    <w:rsid w:val="00B76F0F"/>
    <w:rsid w:val="00B905D8"/>
    <w:rsid w:val="00C144E0"/>
    <w:rsid w:val="00C73AC4"/>
    <w:rsid w:val="00D03A6D"/>
    <w:rsid w:val="00D15490"/>
    <w:rsid w:val="00D35FA5"/>
    <w:rsid w:val="00DD6366"/>
    <w:rsid w:val="00E43155"/>
    <w:rsid w:val="00ED3DCD"/>
    <w:rsid w:val="00EE1B5B"/>
    <w:rsid w:val="00EF4F76"/>
    <w:rsid w:val="00F16C0F"/>
    <w:rsid w:val="00F346EA"/>
    <w:rsid w:val="00F476B8"/>
    <w:rsid w:val="00FB33E4"/>
    <w:rsid w:val="00FC139A"/>
    <w:rsid w:val="00FE5792"/>
    <w:rsid w:val="00FF0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096437"/>
  <w15:docId w15:val="{262F0DE8-4A31-4B16-BA47-4DBA74B94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6052"/>
    <w:pPr>
      <w:widowControl w:val="0"/>
      <w:jc w:val="both"/>
    </w:pPr>
  </w:style>
  <w:style w:type="paragraph" w:styleId="1">
    <w:name w:val="heading 1"/>
    <w:basedOn w:val="a"/>
    <w:link w:val="1Char"/>
    <w:qFormat/>
    <w:rsid w:val="00175314"/>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qFormat/>
    <w:rsid w:val="00175314"/>
    <w:pPr>
      <w:widowControl/>
      <w:spacing w:before="100" w:beforeAutospacing="1" w:after="100" w:afterAutospacing="1"/>
      <w:jc w:val="left"/>
      <w:outlineLvl w:val="1"/>
    </w:pPr>
    <w:rPr>
      <w:rFonts w:ascii="宋体" w:eastAsia="宋体" w:hAnsi="宋体" w:cs="宋体"/>
      <w:b/>
      <w:bCs/>
      <w:kern w:val="0"/>
      <w:sz w:val="36"/>
      <w:szCs w:val="36"/>
    </w:rPr>
  </w:style>
  <w:style w:type="paragraph" w:styleId="9">
    <w:name w:val="heading 9"/>
    <w:basedOn w:val="a"/>
    <w:next w:val="a"/>
    <w:link w:val="9Char"/>
    <w:uiPriority w:val="9"/>
    <w:unhideWhenUsed/>
    <w:qFormat/>
    <w:rsid w:val="003D69A1"/>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756052"/>
    <w:rPr>
      <w:color w:val="0000FF" w:themeColor="hyperlink"/>
      <w:u w:val="single"/>
    </w:rPr>
  </w:style>
  <w:style w:type="paragraph" w:styleId="a4">
    <w:name w:val="List Paragraph"/>
    <w:basedOn w:val="a"/>
    <w:uiPriority w:val="34"/>
    <w:qFormat/>
    <w:rsid w:val="00756052"/>
    <w:pPr>
      <w:ind w:firstLineChars="200" w:firstLine="420"/>
    </w:pPr>
  </w:style>
  <w:style w:type="character" w:styleId="a5">
    <w:name w:val="FollowedHyperlink"/>
    <w:basedOn w:val="a0"/>
    <w:unhideWhenUsed/>
    <w:rsid w:val="00FB33E4"/>
    <w:rPr>
      <w:color w:val="800080" w:themeColor="followedHyperlink"/>
      <w:u w:val="single"/>
    </w:rPr>
  </w:style>
  <w:style w:type="character" w:customStyle="1" w:styleId="9Char">
    <w:name w:val="标题 9 Char"/>
    <w:basedOn w:val="a0"/>
    <w:link w:val="9"/>
    <w:uiPriority w:val="9"/>
    <w:rsid w:val="003D69A1"/>
    <w:rPr>
      <w:rFonts w:asciiTheme="majorHAnsi" w:eastAsiaTheme="majorEastAsia" w:hAnsiTheme="majorHAnsi" w:cstheme="majorBidi"/>
      <w:szCs w:val="21"/>
    </w:rPr>
  </w:style>
  <w:style w:type="paragraph" w:styleId="a6">
    <w:name w:val="Intense Quote"/>
    <w:basedOn w:val="a"/>
    <w:next w:val="a"/>
    <w:link w:val="Char"/>
    <w:uiPriority w:val="30"/>
    <w:qFormat/>
    <w:rsid w:val="0088122E"/>
    <w:pPr>
      <w:pBdr>
        <w:bottom w:val="single" w:sz="4" w:space="4" w:color="4F81BD" w:themeColor="accent1"/>
      </w:pBdr>
      <w:spacing w:before="200" w:after="280"/>
      <w:ind w:left="936" w:right="936"/>
    </w:pPr>
    <w:rPr>
      <w:b/>
      <w:bCs/>
      <w:i/>
      <w:iCs/>
      <w:color w:val="4F81BD" w:themeColor="accent1"/>
    </w:rPr>
  </w:style>
  <w:style w:type="character" w:customStyle="1" w:styleId="Char">
    <w:name w:val="明显引用 Char"/>
    <w:basedOn w:val="a0"/>
    <w:link w:val="a6"/>
    <w:uiPriority w:val="30"/>
    <w:rsid w:val="0088122E"/>
    <w:rPr>
      <w:b/>
      <w:bCs/>
      <w:i/>
      <w:iCs/>
      <w:color w:val="4F81BD" w:themeColor="accent1"/>
    </w:rPr>
  </w:style>
  <w:style w:type="paragraph" w:styleId="a7">
    <w:name w:val="header"/>
    <w:basedOn w:val="a"/>
    <w:link w:val="Char1"/>
    <w:unhideWhenUsed/>
    <w:rsid w:val="003F67DC"/>
    <w:pPr>
      <w:pBdr>
        <w:bottom w:val="single" w:sz="6" w:space="1" w:color="auto"/>
      </w:pBdr>
      <w:tabs>
        <w:tab w:val="center" w:pos="4153"/>
        <w:tab w:val="right" w:pos="8306"/>
      </w:tabs>
      <w:snapToGrid w:val="0"/>
      <w:jc w:val="center"/>
    </w:pPr>
    <w:rPr>
      <w:sz w:val="18"/>
      <w:szCs w:val="18"/>
    </w:rPr>
  </w:style>
  <w:style w:type="character" w:customStyle="1" w:styleId="Char1">
    <w:name w:val="页眉 Char1"/>
    <w:basedOn w:val="a0"/>
    <w:link w:val="a7"/>
    <w:uiPriority w:val="99"/>
    <w:rsid w:val="003F67DC"/>
    <w:rPr>
      <w:sz w:val="18"/>
      <w:szCs w:val="18"/>
    </w:rPr>
  </w:style>
  <w:style w:type="paragraph" w:styleId="a8">
    <w:name w:val="footer"/>
    <w:basedOn w:val="a"/>
    <w:link w:val="Char10"/>
    <w:unhideWhenUsed/>
    <w:rsid w:val="003F67DC"/>
    <w:pPr>
      <w:tabs>
        <w:tab w:val="center" w:pos="4153"/>
        <w:tab w:val="right" w:pos="8306"/>
      </w:tabs>
      <w:snapToGrid w:val="0"/>
      <w:jc w:val="left"/>
    </w:pPr>
    <w:rPr>
      <w:sz w:val="18"/>
      <w:szCs w:val="18"/>
    </w:rPr>
  </w:style>
  <w:style w:type="character" w:customStyle="1" w:styleId="Char10">
    <w:name w:val="页脚 Char1"/>
    <w:basedOn w:val="a0"/>
    <w:link w:val="a8"/>
    <w:uiPriority w:val="99"/>
    <w:rsid w:val="003F67DC"/>
    <w:rPr>
      <w:sz w:val="18"/>
      <w:szCs w:val="18"/>
    </w:rPr>
  </w:style>
  <w:style w:type="character" w:customStyle="1" w:styleId="1Char">
    <w:name w:val="标题 1 Char"/>
    <w:basedOn w:val="a0"/>
    <w:link w:val="1"/>
    <w:rsid w:val="00175314"/>
    <w:rPr>
      <w:rFonts w:ascii="宋体" w:eastAsia="宋体" w:hAnsi="宋体" w:cs="宋体"/>
      <w:b/>
      <w:bCs/>
      <w:kern w:val="36"/>
      <w:sz w:val="48"/>
      <w:szCs w:val="48"/>
    </w:rPr>
  </w:style>
  <w:style w:type="character" w:customStyle="1" w:styleId="2Char">
    <w:name w:val="标题 2 Char"/>
    <w:basedOn w:val="a0"/>
    <w:link w:val="2"/>
    <w:rsid w:val="00175314"/>
    <w:rPr>
      <w:rFonts w:ascii="宋体" w:eastAsia="宋体" w:hAnsi="宋体" w:cs="宋体"/>
      <w:b/>
      <w:bCs/>
      <w:kern w:val="0"/>
      <w:sz w:val="36"/>
      <w:szCs w:val="36"/>
    </w:rPr>
  </w:style>
  <w:style w:type="character" w:styleId="a9">
    <w:name w:val="Strong"/>
    <w:qFormat/>
    <w:rsid w:val="00175314"/>
    <w:rPr>
      <w:b/>
      <w:bCs/>
    </w:rPr>
  </w:style>
  <w:style w:type="character" w:customStyle="1" w:styleId="apple-converted-space">
    <w:name w:val="apple-converted-space"/>
    <w:basedOn w:val="a0"/>
    <w:rsid w:val="00175314"/>
  </w:style>
  <w:style w:type="character" w:customStyle="1" w:styleId="authorname">
    <w:name w:val="authorname"/>
    <w:basedOn w:val="a0"/>
    <w:rsid w:val="00175314"/>
  </w:style>
  <w:style w:type="character" w:customStyle="1" w:styleId="u-sronly">
    <w:name w:val="u-sronly"/>
    <w:basedOn w:val="a0"/>
    <w:rsid w:val="00175314"/>
  </w:style>
  <w:style w:type="paragraph" w:customStyle="1" w:styleId="Default">
    <w:name w:val="Default"/>
    <w:rsid w:val="00175314"/>
    <w:pPr>
      <w:widowControl w:val="0"/>
      <w:autoSpaceDE w:val="0"/>
      <w:autoSpaceDN w:val="0"/>
      <w:adjustRightInd w:val="0"/>
    </w:pPr>
    <w:rPr>
      <w:rFonts w:ascii="Times New Roman" w:eastAsia="宋体" w:hAnsi="Times New Roman" w:cs="Times New Roman"/>
      <w:color w:val="000000"/>
      <w:kern w:val="0"/>
      <w:sz w:val="24"/>
      <w:szCs w:val="24"/>
    </w:rPr>
  </w:style>
  <w:style w:type="character" w:customStyle="1" w:styleId="MemberType">
    <w:name w:val="MemberType"/>
    <w:rsid w:val="00175314"/>
    <w:rPr>
      <w:rFonts w:ascii="Times New Roman" w:hAnsi="Times New Roman" w:cs="Times New Roman"/>
      <w:i/>
      <w:iCs/>
      <w:sz w:val="22"/>
      <w:szCs w:val="22"/>
    </w:rPr>
  </w:style>
  <w:style w:type="character" w:customStyle="1" w:styleId="Char0">
    <w:name w:val="页眉 Char"/>
    <w:rsid w:val="00175314"/>
    <w:rPr>
      <w:kern w:val="2"/>
      <w:sz w:val="18"/>
      <w:szCs w:val="18"/>
    </w:rPr>
  </w:style>
  <w:style w:type="character" w:customStyle="1" w:styleId="Char2">
    <w:name w:val="页脚 Char"/>
    <w:rsid w:val="00175314"/>
    <w:rPr>
      <w:kern w:val="2"/>
      <w:sz w:val="18"/>
      <w:szCs w:val="18"/>
    </w:rPr>
  </w:style>
  <w:style w:type="paragraph" w:customStyle="1" w:styleId="references">
    <w:name w:val="references"/>
    <w:basedOn w:val="a"/>
    <w:rsid w:val="00175314"/>
    <w:pPr>
      <w:numPr>
        <w:numId w:val="7"/>
      </w:numPr>
    </w:pPr>
    <w:rPr>
      <w:rFonts w:ascii="Times New Roman" w:eastAsia="宋体" w:hAnsi="Times New Roman" w:cs="Times New Roman"/>
      <w:szCs w:val="24"/>
    </w:rPr>
  </w:style>
  <w:style w:type="character" w:styleId="aa">
    <w:name w:val="annotation reference"/>
    <w:rsid w:val="00175314"/>
    <w:rPr>
      <w:sz w:val="21"/>
      <w:szCs w:val="21"/>
    </w:rPr>
  </w:style>
  <w:style w:type="paragraph" w:styleId="ab">
    <w:name w:val="annotation text"/>
    <w:basedOn w:val="a"/>
    <w:link w:val="Char3"/>
    <w:rsid w:val="00175314"/>
    <w:pPr>
      <w:jc w:val="left"/>
    </w:pPr>
    <w:rPr>
      <w:rFonts w:ascii="Times New Roman" w:eastAsia="宋体" w:hAnsi="Times New Roman" w:cs="Times New Roman"/>
      <w:szCs w:val="24"/>
    </w:rPr>
  </w:style>
  <w:style w:type="character" w:customStyle="1" w:styleId="ac">
    <w:name w:val="批注文字 字符"/>
    <w:basedOn w:val="a0"/>
    <w:uiPriority w:val="99"/>
    <w:semiHidden/>
    <w:rsid w:val="00175314"/>
  </w:style>
  <w:style w:type="character" w:customStyle="1" w:styleId="Char3">
    <w:name w:val="批注文字 Char"/>
    <w:link w:val="ab"/>
    <w:rsid w:val="00175314"/>
    <w:rPr>
      <w:rFonts w:ascii="Times New Roman" w:eastAsia="宋体" w:hAnsi="Times New Roman" w:cs="Times New Roman"/>
      <w:szCs w:val="24"/>
    </w:rPr>
  </w:style>
  <w:style w:type="paragraph" w:styleId="ad">
    <w:name w:val="annotation subject"/>
    <w:basedOn w:val="ab"/>
    <w:next w:val="ab"/>
    <w:link w:val="Char4"/>
    <w:rsid w:val="00175314"/>
    <w:rPr>
      <w:b/>
      <w:bCs/>
    </w:rPr>
  </w:style>
  <w:style w:type="character" w:customStyle="1" w:styleId="ae">
    <w:name w:val="批注主题 字符"/>
    <w:basedOn w:val="ac"/>
    <w:uiPriority w:val="99"/>
    <w:semiHidden/>
    <w:rsid w:val="00175314"/>
    <w:rPr>
      <w:b/>
      <w:bCs/>
    </w:rPr>
  </w:style>
  <w:style w:type="character" w:customStyle="1" w:styleId="Char4">
    <w:name w:val="批注主题 Char"/>
    <w:link w:val="ad"/>
    <w:rsid w:val="00175314"/>
    <w:rPr>
      <w:rFonts w:ascii="Times New Roman" w:eastAsia="宋体" w:hAnsi="Times New Roman" w:cs="Times New Roman"/>
      <w:b/>
      <w:bCs/>
      <w:szCs w:val="24"/>
    </w:rPr>
  </w:style>
  <w:style w:type="paragraph" w:styleId="af">
    <w:name w:val="Balloon Text"/>
    <w:basedOn w:val="a"/>
    <w:link w:val="Char5"/>
    <w:rsid w:val="00175314"/>
    <w:rPr>
      <w:rFonts w:ascii="Times New Roman" w:eastAsia="宋体" w:hAnsi="Times New Roman" w:cs="Times New Roman"/>
      <w:sz w:val="18"/>
      <w:szCs w:val="18"/>
    </w:rPr>
  </w:style>
  <w:style w:type="character" w:customStyle="1" w:styleId="af0">
    <w:name w:val="批注框文本 字符"/>
    <w:basedOn w:val="a0"/>
    <w:uiPriority w:val="99"/>
    <w:semiHidden/>
    <w:rsid w:val="00175314"/>
    <w:rPr>
      <w:sz w:val="18"/>
      <w:szCs w:val="18"/>
    </w:rPr>
  </w:style>
  <w:style w:type="character" w:customStyle="1" w:styleId="Char5">
    <w:name w:val="批注框文本 Char"/>
    <w:link w:val="af"/>
    <w:rsid w:val="0017531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888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222</TotalTime>
  <Pages>12</Pages>
  <Words>4081</Words>
  <Characters>23262</Characters>
  <Application>Microsoft Office Word</Application>
  <DocSecurity>0</DocSecurity>
  <Lines>193</Lines>
  <Paragraphs>54</Paragraphs>
  <ScaleCrop>false</ScaleCrop>
  <Company/>
  <LinksUpToDate>false</LinksUpToDate>
  <CharactersWithSpaces>27289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学会英文刊1</cp:lastModifiedBy>
  <cp:revision>31</cp:revision>
  <dcterms:created xsi:type="dcterms:W3CDTF">2022-03-25T06:45:00Z</dcterms:created>
  <dcterms:modified xsi:type="dcterms:W3CDTF">2023-12-22T05:19:00Z</dcterms:modified>
</cp:coreProperties>
</file>